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DD" w:rsidRPr="009E6FCA" w:rsidRDefault="00E137DD" w:rsidP="00E137DD">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E137DD" w:rsidRPr="009E6FCA" w:rsidRDefault="00E137DD" w:rsidP="00E137DD">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E137DD" w:rsidRPr="009E6FCA" w:rsidRDefault="00E137DD" w:rsidP="00E137DD">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E137DD" w:rsidRPr="009E6FCA" w:rsidRDefault="00E137DD" w:rsidP="00E137DD">
      <w:pPr>
        <w:spacing w:after="0" w:line="240" w:lineRule="auto"/>
        <w:jc w:val="center"/>
        <w:rPr>
          <w:rFonts w:eastAsia="Calibri" w:cs="Times New Roman"/>
          <w:b/>
          <w:sz w:val="24"/>
          <w:szCs w:val="24"/>
        </w:rPr>
      </w:pPr>
    </w:p>
    <w:p w:rsidR="00E137DD" w:rsidRPr="009E6FCA" w:rsidRDefault="00E137DD" w:rsidP="00E137DD">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E137DD" w:rsidRPr="009E6FCA" w:rsidRDefault="00E137DD" w:rsidP="00E137DD">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E137DD" w:rsidRPr="009E6FCA" w:rsidRDefault="00E137DD" w:rsidP="00E137DD">
      <w:pPr>
        <w:spacing w:after="0" w:line="240" w:lineRule="auto"/>
        <w:jc w:val="center"/>
        <w:rPr>
          <w:rFonts w:eastAsia="Calibri" w:cs="Times New Roman"/>
          <w:b/>
          <w:caps/>
          <w:sz w:val="24"/>
          <w:szCs w:val="24"/>
        </w:rPr>
      </w:pPr>
    </w:p>
    <w:p w:rsidR="00E137DD" w:rsidRPr="009E6FCA" w:rsidRDefault="00E137DD" w:rsidP="00E137DD">
      <w:pPr>
        <w:spacing w:after="0" w:line="240" w:lineRule="auto"/>
        <w:jc w:val="center"/>
        <w:rPr>
          <w:b/>
          <w:sz w:val="24"/>
          <w:szCs w:val="24"/>
        </w:rPr>
      </w:pPr>
      <w:r>
        <w:rPr>
          <w:b/>
          <w:sz w:val="24"/>
          <w:szCs w:val="24"/>
        </w:rPr>
        <w:t>February 15, 2018</w:t>
      </w:r>
    </w:p>
    <w:p w:rsidR="00E137DD" w:rsidRPr="009E6FCA" w:rsidRDefault="00E137DD" w:rsidP="00E137DD">
      <w:pPr>
        <w:spacing w:after="0" w:line="240" w:lineRule="auto"/>
        <w:jc w:val="center"/>
        <w:rPr>
          <w:b/>
          <w:sz w:val="24"/>
          <w:szCs w:val="24"/>
        </w:rPr>
      </w:pPr>
    </w:p>
    <w:p w:rsidR="00E137DD" w:rsidRPr="009E6FCA" w:rsidRDefault="00E137DD" w:rsidP="00E137DD">
      <w:pPr>
        <w:spacing w:after="0" w:line="240" w:lineRule="auto"/>
        <w:jc w:val="center"/>
        <w:rPr>
          <w:b/>
          <w:sz w:val="24"/>
          <w:szCs w:val="24"/>
        </w:rPr>
      </w:pPr>
      <w:r w:rsidRPr="009E6FCA">
        <w:rPr>
          <w:b/>
          <w:sz w:val="24"/>
          <w:szCs w:val="24"/>
        </w:rPr>
        <w:t>8:00 a.m.</w:t>
      </w:r>
    </w:p>
    <w:p w:rsidR="00E137DD" w:rsidRPr="009E6FCA" w:rsidRDefault="00E137DD" w:rsidP="00E137DD">
      <w:pPr>
        <w:spacing w:after="0" w:line="240" w:lineRule="auto"/>
        <w:jc w:val="center"/>
        <w:rPr>
          <w:sz w:val="24"/>
          <w:szCs w:val="24"/>
        </w:rPr>
      </w:pPr>
    </w:p>
    <w:p w:rsidR="00E137DD" w:rsidRPr="00E24C7F" w:rsidRDefault="009526CD" w:rsidP="00E137DD">
      <w:pPr>
        <w:spacing w:after="0" w:line="240" w:lineRule="auto"/>
        <w:jc w:val="center"/>
        <w:rPr>
          <w:b/>
          <w:sz w:val="24"/>
          <w:szCs w:val="24"/>
        </w:rPr>
      </w:pPr>
      <w:r>
        <w:rPr>
          <w:b/>
          <w:sz w:val="24"/>
          <w:szCs w:val="24"/>
        </w:rPr>
        <w:t>MINUTES</w:t>
      </w:r>
    </w:p>
    <w:p w:rsidR="00E137DD" w:rsidRPr="009E6FCA" w:rsidRDefault="00E137DD" w:rsidP="00E137DD">
      <w:pPr>
        <w:spacing w:after="0" w:line="240" w:lineRule="auto"/>
        <w:jc w:val="center"/>
        <w:rPr>
          <w:rFonts w:eastAsia="Times New Roman" w:cs="Times New Roman"/>
          <w:sz w:val="24"/>
          <w:szCs w:val="24"/>
        </w:rPr>
      </w:pPr>
    </w:p>
    <w:p w:rsidR="00E137DD" w:rsidRPr="009E6FCA" w:rsidRDefault="00E137DD" w:rsidP="00E137DD">
      <w:pPr>
        <w:spacing w:after="0" w:line="240" w:lineRule="auto"/>
        <w:jc w:val="center"/>
        <w:rPr>
          <w:rFonts w:eastAsia="Times New Roman" w:cs="Times New Roman"/>
          <w:sz w:val="24"/>
          <w:szCs w:val="24"/>
        </w:rPr>
      </w:pPr>
    </w:p>
    <w:p w:rsidR="00E137DD" w:rsidRPr="00571A3B" w:rsidRDefault="00E137DD" w:rsidP="00E137DD">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0059175E" w:rsidRPr="0059175E">
        <w:rPr>
          <w:rFonts w:eastAsia="Times New Roman" w:cs="Times New Roman"/>
          <w:b/>
          <w:color w:val="FF0000"/>
          <w:sz w:val="28"/>
          <w:szCs w:val="28"/>
        </w:rPr>
        <w:t>8:00 a.m.</w:t>
      </w:r>
    </w:p>
    <w:p w:rsidR="00E137DD" w:rsidRPr="009E6FCA" w:rsidRDefault="00E137DD" w:rsidP="00E137DD">
      <w:pPr>
        <w:spacing w:after="0" w:line="240" w:lineRule="auto"/>
        <w:ind w:left="720"/>
        <w:rPr>
          <w:rFonts w:eastAsia="Times New Roman" w:cs="Times New Roman"/>
          <w:b/>
          <w:sz w:val="24"/>
          <w:szCs w:val="24"/>
        </w:rPr>
      </w:pPr>
    </w:p>
    <w:p w:rsidR="00E137DD" w:rsidRPr="009E6FCA" w:rsidRDefault="00E137DD" w:rsidP="00E137DD">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 xml:space="preserve">Trustee </w:t>
      </w:r>
      <w:r w:rsidR="00894B01">
        <w:rPr>
          <w:rFonts w:eastAsia="Times New Roman" w:cs="Times New Roman"/>
          <w:sz w:val="24"/>
          <w:szCs w:val="24"/>
        </w:rPr>
        <w:t>Qualm</w:t>
      </w:r>
    </w:p>
    <w:p w:rsidR="00E137DD" w:rsidRPr="009E6FCA" w:rsidRDefault="00E137DD" w:rsidP="00E137DD">
      <w:pPr>
        <w:spacing w:after="0" w:line="240" w:lineRule="auto"/>
        <w:rPr>
          <w:rFonts w:eastAsia="Times New Roman" w:cs="Times New Roman"/>
          <w:b/>
          <w:sz w:val="24"/>
          <w:szCs w:val="24"/>
        </w:rPr>
      </w:pPr>
    </w:p>
    <w:p w:rsidR="00E137DD" w:rsidRPr="00571A3B" w:rsidRDefault="00E137DD" w:rsidP="00E137DD">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E137DD" w:rsidRPr="00485B6C" w:rsidRDefault="00E137DD" w:rsidP="00E137DD">
      <w:pPr>
        <w:spacing w:after="0" w:line="240" w:lineRule="auto"/>
        <w:ind w:left="990"/>
        <w:contextualSpacing/>
        <w:jc w:val="both"/>
        <w:rPr>
          <w:rFonts w:eastAsia="Times New Roman" w:cs="Times New Roman"/>
          <w:b/>
          <w:caps/>
          <w:sz w:val="24"/>
          <w:szCs w:val="24"/>
        </w:rPr>
      </w:pPr>
      <w:r w:rsidRPr="002515EA">
        <w:rPr>
          <w:rFonts w:eastAsia="Times New Roman" w:cs="Times New Roman"/>
          <w:sz w:val="24"/>
          <w:szCs w:val="24"/>
        </w:rPr>
        <w:t>Chair Vanderhaak, Vice Chair Qualm, Trustee Davis, Trustee Reese, Trustee Dugan General Manager, Cindi Beaudet</w:t>
      </w:r>
    </w:p>
    <w:p w:rsidR="00E137DD" w:rsidRPr="002515EA" w:rsidRDefault="00E137DD" w:rsidP="00E137DD">
      <w:pPr>
        <w:spacing w:after="0" w:line="240" w:lineRule="auto"/>
        <w:ind w:left="990"/>
        <w:contextualSpacing/>
        <w:jc w:val="both"/>
        <w:rPr>
          <w:rFonts w:eastAsia="Times New Roman" w:cs="Times New Roman"/>
          <w:b/>
          <w:caps/>
          <w:sz w:val="24"/>
          <w:szCs w:val="24"/>
        </w:rPr>
      </w:pPr>
      <w:r>
        <w:rPr>
          <w:rFonts w:eastAsia="Times New Roman" w:cs="Times New Roman"/>
          <w:sz w:val="24"/>
          <w:szCs w:val="24"/>
        </w:rPr>
        <w:t xml:space="preserve"> </w:t>
      </w:r>
    </w:p>
    <w:p w:rsidR="00E137DD" w:rsidRDefault="00E137DD" w:rsidP="00E137DD">
      <w:pPr>
        <w:spacing w:after="0" w:line="240" w:lineRule="auto"/>
        <w:ind w:left="720"/>
        <w:rPr>
          <w:rFonts w:eastAsia="Times New Roman" w:cs="Times New Roman"/>
          <w:sz w:val="24"/>
          <w:szCs w:val="24"/>
        </w:rPr>
      </w:pPr>
      <w:r w:rsidRPr="00355FE5">
        <w:rPr>
          <w:rFonts w:eastAsia="Times New Roman" w:cs="Times New Roman"/>
          <w:b/>
          <w:sz w:val="28"/>
          <w:szCs w:val="28"/>
          <w:u w:val="single"/>
        </w:rPr>
        <w:t>STAFF:</w:t>
      </w:r>
      <w:r>
        <w:rPr>
          <w:rFonts w:eastAsia="Times New Roman" w:cs="Times New Roman"/>
          <w:b/>
          <w:sz w:val="28"/>
          <w:szCs w:val="28"/>
          <w:u w:val="single"/>
        </w:rPr>
        <w:t xml:space="preserve"> </w:t>
      </w:r>
      <w:r w:rsidRPr="002515EA">
        <w:rPr>
          <w:rFonts w:eastAsia="Times New Roman" w:cs="Times New Roman"/>
          <w:sz w:val="24"/>
          <w:szCs w:val="24"/>
        </w:rPr>
        <w:tab/>
      </w:r>
    </w:p>
    <w:p w:rsidR="00E137DD" w:rsidRDefault="00E137DD" w:rsidP="00E137DD">
      <w:pPr>
        <w:spacing w:after="0" w:line="240" w:lineRule="auto"/>
        <w:ind w:left="720"/>
        <w:rPr>
          <w:rFonts w:eastAsia="Times New Roman" w:cs="Times New Roman"/>
          <w:sz w:val="24"/>
          <w:szCs w:val="24"/>
        </w:rPr>
      </w:pPr>
      <w:r w:rsidRPr="002515EA">
        <w:rPr>
          <w:rFonts w:eastAsia="Times New Roman" w:cs="Times New Roman"/>
          <w:sz w:val="24"/>
          <w:szCs w:val="24"/>
        </w:rPr>
        <w:t>Foreman, Joe Sands, Administration, Michelle Hesselgesser</w:t>
      </w:r>
    </w:p>
    <w:p w:rsidR="00E137DD" w:rsidRPr="002515EA" w:rsidRDefault="00E137DD" w:rsidP="00E137DD">
      <w:pPr>
        <w:spacing w:after="0" w:line="240" w:lineRule="auto"/>
        <w:ind w:left="720"/>
        <w:rPr>
          <w:rFonts w:eastAsia="Times New Roman" w:cs="Times New Roman"/>
          <w:b/>
          <w:sz w:val="24"/>
          <w:szCs w:val="24"/>
          <w:u w:val="single"/>
        </w:rPr>
      </w:pPr>
    </w:p>
    <w:p w:rsidR="00E137DD" w:rsidRPr="00571A3B" w:rsidRDefault="00E137DD" w:rsidP="00E137DD">
      <w:pPr>
        <w:spacing w:after="0" w:line="240" w:lineRule="auto"/>
        <w:ind w:firstLine="720"/>
        <w:contextualSpacing/>
        <w:rPr>
          <w:rFonts w:eastAsia="Times New Roman" w:cs="Times New Roman"/>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 </w:t>
      </w:r>
      <w:r w:rsidR="0059175E" w:rsidRPr="0059175E">
        <w:rPr>
          <w:rFonts w:eastAsia="Times New Roman" w:cs="Times New Roman"/>
          <w:b/>
          <w:color w:val="FF0000"/>
          <w:sz w:val="28"/>
          <w:szCs w:val="28"/>
        </w:rPr>
        <w:t>NONE</w:t>
      </w:r>
    </w:p>
    <w:p w:rsidR="00E137DD" w:rsidRPr="009E6FCA" w:rsidRDefault="00E137DD" w:rsidP="00E137DD">
      <w:pPr>
        <w:spacing w:after="0" w:line="240" w:lineRule="auto"/>
        <w:contextualSpacing/>
        <w:rPr>
          <w:rFonts w:eastAsia="Times New Roman" w:cs="Times New Roman"/>
          <w:sz w:val="24"/>
          <w:szCs w:val="24"/>
        </w:rPr>
      </w:pPr>
    </w:p>
    <w:p w:rsidR="00E137DD" w:rsidRPr="009E6FCA" w:rsidRDefault="00E137DD" w:rsidP="00E137DD">
      <w:pPr>
        <w:ind w:left="720"/>
        <w:contextualSpacing/>
        <w:rPr>
          <w:rFonts w:eastAsia="Times New Roman" w:cs="Times New Roman"/>
          <w:sz w:val="24"/>
          <w:szCs w:val="24"/>
        </w:rPr>
      </w:pPr>
    </w:p>
    <w:p w:rsidR="00E137DD" w:rsidRPr="00203DC1" w:rsidRDefault="00E137DD" w:rsidP="00203DC1">
      <w:pPr>
        <w:spacing w:after="0" w:line="240" w:lineRule="auto"/>
        <w:ind w:left="720"/>
        <w:contextualSpacing/>
        <w:rPr>
          <w:rFonts w:eastAsia="Times New Roman" w:cs="Times New Roman"/>
          <w:b/>
          <w:color w:val="FF0000"/>
          <w:sz w:val="24"/>
          <w:szCs w:val="24"/>
        </w:rPr>
      </w:pPr>
      <w:r w:rsidRPr="008928BA">
        <w:rPr>
          <w:rFonts w:eastAsia="Times New Roman" w:cs="Times New Roman"/>
          <w:b/>
          <w:sz w:val="28"/>
          <w:szCs w:val="28"/>
          <w:u w:val="single"/>
        </w:rPr>
        <w:t>Visitors:</w:t>
      </w:r>
      <w:r w:rsidRPr="008928BA">
        <w:rPr>
          <w:rFonts w:eastAsia="Times New Roman" w:cs="Times New Roman"/>
          <w:sz w:val="24"/>
          <w:szCs w:val="24"/>
        </w:rPr>
        <w:t xml:space="preserve"> </w:t>
      </w:r>
      <w:r>
        <w:rPr>
          <w:rFonts w:eastAsia="Times New Roman" w:cs="Times New Roman"/>
          <w:sz w:val="24"/>
          <w:szCs w:val="24"/>
        </w:rPr>
        <w:t xml:space="preserve">Rick Neugebauer with </w:t>
      </w:r>
      <w:proofErr w:type="spellStart"/>
      <w:r>
        <w:rPr>
          <w:rFonts w:eastAsia="Times New Roman" w:cs="Times New Roman"/>
          <w:sz w:val="24"/>
          <w:szCs w:val="24"/>
        </w:rPr>
        <w:t>RTN</w:t>
      </w:r>
      <w:proofErr w:type="spellEnd"/>
      <w:r>
        <w:rPr>
          <w:rFonts w:eastAsia="Times New Roman" w:cs="Times New Roman"/>
          <w:sz w:val="24"/>
          <w:szCs w:val="24"/>
        </w:rPr>
        <w:t xml:space="preserve"> Development</w:t>
      </w:r>
      <w:r w:rsidR="00203DC1">
        <w:rPr>
          <w:rFonts w:eastAsia="Times New Roman" w:cs="Times New Roman"/>
          <w:sz w:val="24"/>
          <w:szCs w:val="24"/>
        </w:rPr>
        <w:t xml:space="preserve">: </w:t>
      </w:r>
      <w:r w:rsidR="00203DC1" w:rsidRPr="00203DC1">
        <w:rPr>
          <w:rFonts w:eastAsia="Times New Roman" w:cs="Times New Roman"/>
          <w:b/>
          <w:color w:val="FF0000"/>
          <w:sz w:val="24"/>
          <w:szCs w:val="24"/>
        </w:rPr>
        <w:t>Spoke briefly on the development of the 26 acres and an alternative to the above ground fossil filter.</w:t>
      </w:r>
    </w:p>
    <w:p w:rsidR="00E137DD" w:rsidRPr="00203DC1" w:rsidRDefault="00E137DD" w:rsidP="00E137DD">
      <w:pPr>
        <w:spacing w:after="0" w:line="240" w:lineRule="auto"/>
        <w:contextualSpacing/>
        <w:rPr>
          <w:rFonts w:eastAsia="Times New Roman" w:cs="Times New Roman"/>
          <w:b/>
          <w:caps/>
          <w:color w:val="FF0000"/>
          <w:sz w:val="24"/>
          <w:szCs w:val="24"/>
        </w:rPr>
      </w:pPr>
    </w:p>
    <w:p w:rsidR="00E137DD" w:rsidRPr="008928BA" w:rsidRDefault="00E137DD" w:rsidP="00E137DD">
      <w:pPr>
        <w:spacing w:after="0" w:line="240" w:lineRule="auto"/>
        <w:ind w:left="720"/>
        <w:contextualSpacing/>
        <w:rPr>
          <w:rFonts w:eastAsia="Times New Roman" w:cs="Times New Roman"/>
          <w:b/>
          <w:caps/>
          <w:sz w:val="24"/>
          <w:szCs w:val="24"/>
        </w:rPr>
      </w:pPr>
      <w:bookmarkStart w:id="0" w:name="_GoBack"/>
      <w:bookmarkEnd w:id="0"/>
    </w:p>
    <w:p w:rsidR="00E137DD" w:rsidRPr="00571A3B" w:rsidRDefault="00E137DD" w:rsidP="00E137DD">
      <w:pPr>
        <w:spacing w:after="0" w:line="240" w:lineRule="auto"/>
        <w:ind w:firstLine="720"/>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0059175E">
        <w:rPr>
          <w:rFonts w:eastAsia="Times New Roman" w:cs="Times New Roman"/>
          <w:b/>
          <w:color w:val="FF0000"/>
          <w:sz w:val="28"/>
          <w:szCs w:val="28"/>
        </w:rPr>
        <w:t>8:52-8:</w:t>
      </w:r>
      <w:r w:rsidR="0059175E" w:rsidRPr="0059175E">
        <w:rPr>
          <w:rFonts w:eastAsia="Times New Roman" w:cs="Times New Roman"/>
          <w:b/>
          <w:color w:val="FF0000"/>
          <w:sz w:val="28"/>
          <w:szCs w:val="28"/>
        </w:rPr>
        <w:t>54, no one present</w:t>
      </w:r>
    </w:p>
    <w:p w:rsidR="00E137DD" w:rsidRPr="009E6FCA" w:rsidRDefault="00E137DD" w:rsidP="00E137DD">
      <w:pPr>
        <w:spacing w:after="0" w:line="240" w:lineRule="auto"/>
        <w:rPr>
          <w:rFonts w:eastAsia="Times New Roman" w:cs="Times New Roman"/>
          <w:b/>
          <w:sz w:val="24"/>
          <w:szCs w:val="24"/>
        </w:rPr>
      </w:pPr>
    </w:p>
    <w:p w:rsidR="00E137DD" w:rsidRDefault="00E137DD" w:rsidP="00E137DD">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w:t>
      </w:r>
    </w:p>
    <w:p w:rsidR="00E137DD" w:rsidRDefault="00E137DD" w:rsidP="00E137DD">
      <w:pPr>
        <w:spacing w:after="0" w:line="240" w:lineRule="auto"/>
        <w:ind w:left="720"/>
        <w:jc w:val="both"/>
        <w:rPr>
          <w:rFonts w:eastAsia="Times New Roman" w:cs="Times New Roman"/>
          <w:sz w:val="24"/>
          <w:szCs w:val="24"/>
        </w:rPr>
      </w:pPr>
      <w:proofErr w:type="gramStart"/>
      <w:r w:rsidRPr="009E6FCA">
        <w:rPr>
          <w:rFonts w:eastAsia="Times New Roman" w:cs="Times New Roman"/>
          <w:sz w:val="24"/>
          <w:szCs w:val="24"/>
        </w:rPr>
        <w:t>on</w:t>
      </w:r>
      <w:proofErr w:type="gramEnd"/>
      <w:r w:rsidRPr="009E6FCA">
        <w:rPr>
          <w:rFonts w:eastAsia="Times New Roman" w:cs="Times New Roman"/>
          <w:sz w:val="24"/>
          <w:szCs w:val="24"/>
        </w:rPr>
        <w:t xml:space="preserve"> must</w:t>
      </w:r>
      <w:r>
        <w:rPr>
          <w:rFonts w:eastAsia="Times New Roman" w:cs="Times New Roman"/>
          <w:sz w:val="24"/>
          <w:szCs w:val="24"/>
        </w:rPr>
        <w:t xml:space="preserve"> be posted 72 hours in advance.</w:t>
      </w:r>
    </w:p>
    <w:p w:rsidR="00E137DD" w:rsidRDefault="00E137DD" w:rsidP="00E137DD">
      <w:pPr>
        <w:spacing w:after="0" w:line="240" w:lineRule="auto"/>
        <w:ind w:left="720"/>
        <w:jc w:val="both"/>
        <w:rPr>
          <w:rFonts w:eastAsia="Times New Roman" w:cs="Times New Roman"/>
          <w:sz w:val="24"/>
          <w:szCs w:val="24"/>
        </w:rPr>
      </w:pPr>
    </w:p>
    <w:p w:rsidR="00E137DD" w:rsidRDefault="00E137DD" w:rsidP="00E137DD">
      <w:pPr>
        <w:spacing w:after="0" w:line="240" w:lineRule="auto"/>
        <w:ind w:left="720"/>
        <w:jc w:val="both"/>
        <w:rPr>
          <w:rFonts w:eastAsia="Times New Roman" w:cs="Times New Roman"/>
          <w:sz w:val="24"/>
          <w:szCs w:val="24"/>
        </w:rPr>
      </w:pPr>
    </w:p>
    <w:p w:rsidR="00E137DD" w:rsidRPr="009E6FCA" w:rsidRDefault="00E137DD" w:rsidP="00E137DD">
      <w:pPr>
        <w:spacing w:after="0" w:line="240" w:lineRule="auto"/>
        <w:ind w:left="720"/>
        <w:jc w:val="both"/>
        <w:rPr>
          <w:rFonts w:eastAsia="Times New Roman" w:cs="Times New Roman"/>
          <w:sz w:val="24"/>
          <w:szCs w:val="24"/>
        </w:rPr>
      </w:pPr>
    </w:p>
    <w:p w:rsidR="00E137DD" w:rsidRPr="00571A3B" w:rsidRDefault="00E137DD" w:rsidP="00E137DD">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E137DD" w:rsidRDefault="00E137DD" w:rsidP="00E137DD">
      <w:pPr>
        <w:spacing w:after="0" w:line="240" w:lineRule="auto"/>
        <w:jc w:val="both"/>
        <w:rPr>
          <w:rFonts w:eastAsia="Times New Roman" w:cs="Times New Roman"/>
          <w:sz w:val="24"/>
          <w:szCs w:val="24"/>
        </w:rPr>
      </w:pPr>
    </w:p>
    <w:p w:rsidR="00E137DD" w:rsidRDefault="00E137DD" w:rsidP="00E137DD">
      <w:pPr>
        <w:spacing w:after="0" w:line="240" w:lineRule="auto"/>
        <w:jc w:val="both"/>
        <w:rPr>
          <w:rFonts w:eastAsia="Times New Roman" w:cs="Times New Roman"/>
          <w:sz w:val="24"/>
          <w:szCs w:val="24"/>
        </w:rPr>
      </w:pPr>
    </w:p>
    <w:p w:rsidR="00E137DD" w:rsidRDefault="00E137DD" w:rsidP="00E137DD">
      <w:pPr>
        <w:spacing w:after="0" w:line="240" w:lineRule="auto"/>
        <w:jc w:val="both"/>
        <w:rPr>
          <w:rFonts w:eastAsia="Times New Roman" w:cs="Times New Roman"/>
          <w:sz w:val="24"/>
          <w:szCs w:val="24"/>
        </w:rPr>
      </w:pPr>
    </w:p>
    <w:p w:rsidR="00E137DD" w:rsidRPr="00961AB9" w:rsidRDefault="00E137DD" w:rsidP="00E137DD">
      <w:pPr>
        <w:pStyle w:val="NoSpacing"/>
        <w:rPr>
          <w:b/>
          <w:sz w:val="28"/>
          <w:szCs w:val="28"/>
          <w:u w:val="single"/>
        </w:rPr>
      </w:pPr>
      <w:r w:rsidRPr="00961AB9">
        <w:rPr>
          <w:b/>
          <w:sz w:val="28"/>
          <w:szCs w:val="28"/>
          <w:u w:val="single"/>
        </w:rPr>
        <w:t>A.*CONFERENCE WITH REAL PROPERTY NEGOTIATORS</w:t>
      </w:r>
    </w:p>
    <w:p w:rsidR="00E137DD" w:rsidRPr="00961AB9" w:rsidRDefault="00E137DD" w:rsidP="00E137DD">
      <w:pPr>
        <w:pStyle w:val="NoSpacing"/>
        <w:rPr>
          <w:rFonts w:cs="Times New Roman"/>
          <w:b/>
        </w:rPr>
      </w:pPr>
      <w:r w:rsidRPr="00961AB9">
        <w:rPr>
          <w:rFonts w:cs="Times New Roman"/>
          <w:b/>
        </w:rPr>
        <w:t>(Government Code Section 54956.8)</w:t>
      </w:r>
    </w:p>
    <w:p w:rsidR="00E137DD" w:rsidRPr="009E6FCA" w:rsidRDefault="00E137DD" w:rsidP="00E137DD">
      <w:pPr>
        <w:rPr>
          <w:rFonts w:ascii="Calibri" w:hAnsi="Calibri"/>
          <w:b/>
          <w:color w:val="000000"/>
          <w:sz w:val="24"/>
          <w:szCs w:val="24"/>
          <w:u w:val="single"/>
        </w:rPr>
      </w:pPr>
    </w:p>
    <w:p w:rsidR="00E137DD" w:rsidRPr="00961AB9" w:rsidRDefault="00E137DD" w:rsidP="00E137DD">
      <w:pPr>
        <w:pStyle w:val="NoSpacing"/>
        <w:rPr>
          <w:sz w:val="28"/>
          <w:szCs w:val="28"/>
        </w:rPr>
      </w:pPr>
      <w:r w:rsidRPr="00961AB9">
        <w:rPr>
          <w:sz w:val="28"/>
          <w:szCs w:val="28"/>
        </w:rPr>
        <w:t>Property: Assessor’s Parcel No. 924-360-002, Temecula, CA 92592</w:t>
      </w:r>
    </w:p>
    <w:p w:rsidR="00E137DD" w:rsidRPr="00961AB9" w:rsidRDefault="00E137DD" w:rsidP="00E137DD">
      <w:pPr>
        <w:pStyle w:val="NoSpacing"/>
        <w:rPr>
          <w:sz w:val="28"/>
          <w:szCs w:val="28"/>
        </w:rPr>
      </w:pPr>
      <w:r w:rsidRPr="00961AB9">
        <w:rPr>
          <w:sz w:val="28"/>
          <w:szCs w:val="28"/>
        </w:rPr>
        <w:t>Agency negotiator: Nancy Hughes</w:t>
      </w:r>
    </w:p>
    <w:p w:rsidR="00E137DD" w:rsidRPr="00961AB9" w:rsidRDefault="00E137DD" w:rsidP="00E137DD">
      <w:pPr>
        <w:pStyle w:val="NoSpacing"/>
        <w:rPr>
          <w:sz w:val="28"/>
          <w:szCs w:val="28"/>
        </w:rPr>
      </w:pPr>
      <w:r w:rsidRPr="00961AB9">
        <w:rPr>
          <w:sz w:val="28"/>
          <w:szCs w:val="28"/>
        </w:rPr>
        <w:t xml:space="preserve">Purchasing parties: Mission Hills Development </w:t>
      </w:r>
    </w:p>
    <w:p w:rsidR="00E137DD" w:rsidRPr="00961AB9" w:rsidRDefault="00E137DD" w:rsidP="00E137DD">
      <w:pPr>
        <w:pStyle w:val="NoSpacing"/>
        <w:rPr>
          <w:sz w:val="28"/>
          <w:szCs w:val="28"/>
        </w:rPr>
      </w:pPr>
      <w:r w:rsidRPr="00961AB9">
        <w:rPr>
          <w:sz w:val="28"/>
          <w:szCs w:val="28"/>
        </w:rPr>
        <w:t>In Escrow</w:t>
      </w:r>
    </w:p>
    <w:p w:rsidR="00E137DD" w:rsidRPr="009E6FCA" w:rsidRDefault="00E137DD" w:rsidP="00E137DD">
      <w:pPr>
        <w:spacing w:after="0" w:line="240" w:lineRule="auto"/>
        <w:ind w:left="720"/>
        <w:jc w:val="both"/>
        <w:rPr>
          <w:rFonts w:eastAsia="Times New Roman" w:cs="Times New Roman"/>
          <w:sz w:val="24"/>
          <w:szCs w:val="24"/>
        </w:rPr>
      </w:pPr>
    </w:p>
    <w:p w:rsidR="00E137DD" w:rsidRDefault="00E137DD" w:rsidP="00E137DD">
      <w:pPr>
        <w:spacing w:after="0" w:line="240" w:lineRule="auto"/>
        <w:jc w:val="both"/>
        <w:rPr>
          <w:rFonts w:eastAsia="Times New Roman" w:cs="Times New Roman"/>
          <w:b/>
          <w:sz w:val="24"/>
          <w:szCs w:val="24"/>
        </w:rPr>
      </w:pPr>
    </w:p>
    <w:p w:rsidR="00E137DD" w:rsidRDefault="00E137DD" w:rsidP="00E137DD">
      <w:pPr>
        <w:spacing w:after="0" w:line="240" w:lineRule="auto"/>
        <w:jc w:val="both"/>
        <w:rPr>
          <w:rFonts w:eastAsia="Times New Roman" w:cs="Times New Roman"/>
          <w:b/>
          <w:sz w:val="24"/>
          <w:szCs w:val="24"/>
        </w:rPr>
      </w:pPr>
    </w:p>
    <w:p w:rsidR="00E137DD" w:rsidRDefault="00E137DD" w:rsidP="00E137DD">
      <w:pPr>
        <w:spacing w:after="0" w:line="240" w:lineRule="auto"/>
        <w:jc w:val="both"/>
        <w:rPr>
          <w:rFonts w:eastAsia="Times New Roman" w:cs="Times New Roman"/>
          <w:b/>
          <w:sz w:val="24"/>
          <w:szCs w:val="24"/>
        </w:rPr>
      </w:pPr>
    </w:p>
    <w:p w:rsidR="00E137DD" w:rsidRPr="00CA2D9D" w:rsidRDefault="00E137DD" w:rsidP="00E137DD">
      <w:pPr>
        <w:rPr>
          <w:b/>
          <w:sz w:val="28"/>
          <w:szCs w:val="28"/>
          <w:u w:val="single"/>
        </w:rPr>
      </w:pPr>
      <w:proofErr w:type="spellStart"/>
      <w:r>
        <w:rPr>
          <w:b/>
          <w:sz w:val="28"/>
          <w:szCs w:val="28"/>
          <w:u w:val="single"/>
        </w:rPr>
        <w:t>B.1</w:t>
      </w:r>
      <w:proofErr w:type="spellEnd"/>
      <w:r>
        <w:rPr>
          <w:b/>
          <w:sz w:val="28"/>
          <w:szCs w:val="28"/>
          <w:u w:val="single"/>
        </w:rPr>
        <w:t xml:space="preserve"> </w:t>
      </w:r>
      <w:r w:rsidRPr="00CA2D9D">
        <w:rPr>
          <w:b/>
          <w:sz w:val="28"/>
          <w:szCs w:val="28"/>
          <w:u w:val="single"/>
        </w:rPr>
        <w:t>CONFERENCE WITH LEGAL COUNSEL--EXISTING LITIGATION</w:t>
      </w:r>
    </w:p>
    <w:p w:rsidR="00E137DD" w:rsidRPr="00CA2D9D" w:rsidRDefault="00E137DD" w:rsidP="00E137DD">
      <w:pPr>
        <w:pStyle w:val="NoSpacing"/>
        <w:rPr>
          <w:sz w:val="28"/>
          <w:szCs w:val="28"/>
        </w:rPr>
      </w:pPr>
      <w:r w:rsidRPr="00CA2D9D">
        <w:rPr>
          <w:sz w:val="28"/>
          <w:szCs w:val="28"/>
        </w:rPr>
        <w:t>(Paragraph (1) of subdivision (d) of Government Code Section 54956.9)</w:t>
      </w:r>
    </w:p>
    <w:p w:rsidR="00E137DD" w:rsidRPr="00CA2D9D" w:rsidRDefault="00E137DD" w:rsidP="00E137DD">
      <w:pPr>
        <w:pStyle w:val="NoSpacing"/>
        <w:rPr>
          <w:sz w:val="28"/>
          <w:szCs w:val="28"/>
        </w:rPr>
      </w:pPr>
    </w:p>
    <w:p w:rsidR="00E137DD" w:rsidRPr="00CA2D9D" w:rsidRDefault="00E137DD" w:rsidP="00E137DD">
      <w:pPr>
        <w:pStyle w:val="NoSpacing"/>
        <w:rPr>
          <w:sz w:val="28"/>
          <w:szCs w:val="28"/>
        </w:rPr>
      </w:pPr>
      <w:proofErr w:type="gramStart"/>
      <w:r w:rsidRPr="00CA2D9D">
        <w:rPr>
          <w:sz w:val="28"/>
          <w:szCs w:val="28"/>
        </w:rPr>
        <w:t>Temecula Public Cemetery District v. Albert Salazar; Riverside County Superior Court Case No.</w:t>
      </w:r>
      <w:proofErr w:type="gramEnd"/>
      <w:r w:rsidRPr="00CA2D9D">
        <w:rPr>
          <w:sz w:val="28"/>
          <w:szCs w:val="28"/>
        </w:rPr>
        <w:t xml:space="preserve"> </w:t>
      </w:r>
      <w:proofErr w:type="spellStart"/>
      <w:r w:rsidRPr="00CA2D9D">
        <w:rPr>
          <w:sz w:val="28"/>
          <w:szCs w:val="28"/>
        </w:rPr>
        <w:t>RIC1507434</w:t>
      </w:r>
      <w:proofErr w:type="spellEnd"/>
    </w:p>
    <w:p w:rsidR="00E137DD" w:rsidRDefault="00E137DD" w:rsidP="00E137DD">
      <w:pPr>
        <w:pStyle w:val="NoSpacing"/>
        <w:rPr>
          <w:sz w:val="28"/>
          <w:szCs w:val="28"/>
        </w:rPr>
      </w:pPr>
    </w:p>
    <w:p w:rsidR="00E137DD" w:rsidRPr="00CA2D9D" w:rsidRDefault="00E137DD" w:rsidP="00E137DD">
      <w:pPr>
        <w:rPr>
          <w:rFonts w:ascii="Calibri" w:hAnsi="Calibri"/>
          <w:b/>
          <w:color w:val="000000"/>
          <w:sz w:val="28"/>
          <w:szCs w:val="28"/>
          <w:u w:val="single"/>
        </w:rPr>
      </w:pPr>
      <w:proofErr w:type="spellStart"/>
      <w:r>
        <w:rPr>
          <w:rFonts w:ascii="Calibri" w:hAnsi="Calibri"/>
          <w:b/>
          <w:color w:val="000000"/>
          <w:sz w:val="28"/>
          <w:szCs w:val="28"/>
          <w:u w:val="single"/>
        </w:rPr>
        <w:t>B.2</w:t>
      </w:r>
      <w:proofErr w:type="spellEnd"/>
      <w:r w:rsidRPr="00CA2D9D">
        <w:rPr>
          <w:rFonts w:ascii="Calibri" w:hAnsi="Calibri"/>
          <w:b/>
          <w:color w:val="000000"/>
          <w:sz w:val="28"/>
          <w:szCs w:val="28"/>
          <w:u w:val="single"/>
        </w:rPr>
        <w:t xml:space="preserve"> CONFERENCE WITH LEGAL COUNSEL--ANTICIPATED LITIGATION</w:t>
      </w:r>
    </w:p>
    <w:p w:rsidR="00E137DD" w:rsidRDefault="00E137DD" w:rsidP="00E137DD">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p w:rsidR="00E137DD" w:rsidRPr="009E6FCA" w:rsidRDefault="007D56B8" w:rsidP="00E1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Pr>
          <w:rFonts w:ascii="Arial" w:hAnsi="Arial" w:cs="Arial"/>
          <w:sz w:val="24"/>
          <w:szCs w:val="24"/>
          <w:lang w:eastAsia="x-none"/>
        </w:rPr>
        <w:t>Discussion regarding purchase of land for a fossil filter</w:t>
      </w:r>
    </w:p>
    <w:p w:rsidR="00E137DD" w:rsidRDefault="00E137DD" w:rsidP="00E137DD">
      <w:pPr>
        <w:pStyle w:val="NoSpacing"/>
        <w:rPr>
          <w:rFonts w:ascii="Calibri" w:eastAsia="Times New Roman" w:hAnsi="Calibri"/>
          <w:color w:val="FFFFFF" w:themeColor="background1"/>
          <w:sz w:val="28"/>
          <w:szCs w:val="28"/>
        </w:rPr>
      </w:pPr>
      <w:r w:rsidRPr="00B711DC">
        <w:rPr>
          <w:rFonts w:ascii="Calibri" w:eastAsia="Times New Roman" w:hAnsi="Calibri"/>
          <w:color w:val="FFFFFF" w:themeColor="background1"/>
          <w:sz w:val="28"/>
          <w:szCs w:val="28"/>
        </w:rPr>
        <w:t>. 01</w:t>
      </w:r>
    </w:p>
    <w:p w:rsidR="00E137DD" w:rsidRPr="00E4646B" w:rsidRDefault="00E137DD" w:rsidP="00E137DD">
      <w:pPr>
        <w:pStyle w:val="NoSpacing"/>
        <w:rPr>
          <w:color w:val="FFFFFF" w:themeColor="background1"/>
          <w:sz w:val="28"/>
          <w:szCs w:val="28"/>
        </w:rPr>
      </w:pPr>
      <w:r w:rsidRPr="00B711DC">
        <w:rPr>
          <w:rFonts w:ascii="Calibri" w:eastAsia="Times New Roman" w:hAnsi="Calibri"/>
          <w:color w:val="FFFFFF" w:themeColor="background1"/>
          <w:sz w:val="28"/>
          <w:szCs w:val="28"/>
        </w:rPr>
        <w:t>/23/2017</w:t>
      </w:r>
    </w:p>
    <w:p w:rsidR="00E137DD" w:rsidRDefault="00E137DD" w:rsidP="00E137DD">
      <w:pPr>
        <w:spacing w:after="0" w:line="240" w:lineRule="auto"/>
        <w:jc w:val="both"/>
        <w:rPr>
          <w:rFonts w:eastAsia="Times New Roman" w:cs="Times New Roman"/>
          <w:b/>
          <w:sz w:val="24"/>
          <w:szCs w:val="24"/>
        </w:rPr>
      </w:pPr>
    </w:p>
    <w:p w:rsidR="00E137DD" w:rsidRDefault="00E137DD" w:rsidP="00E137DD">
      <w:pPr>
        <w:spacing w:after="0" w:line="240" w:lineRule="auto"/>
        <w:jc w:val="both"/>
        <w:rPr>
          <w:rFonts w:eastAsia="Times New Roman" w:cs="Times New Roman"/>
          <w:b/>
          <w:sz w:val="28"/>
          <w:szCs w:val="28"/>
          <w:u w:val="single"/>
        </w:rPr>
      </w:pPr>
      <w:r>
        <w:rPr>
          <w:rFonts w:eastAsia="Times New Roman" w:cs="Times New Roman"/>
          <w:b/>
          <w:sz w:val="24"/>
          <w:szCs w:val="24"/>
        </w:rPr>
        <w:t xml:space="preserve">D. </w:t>
      </w:r>
      <w:r w:rsidRPr="00CA2D9D">
        <w:rPr>
          <w:rFonts w:eastAsia="Times New Roman" w:cs="Times New Roman"/>
          <w:b/>
          <w:sz w:val="28"/>
          <w:szCs w:val="28"/>
          <w:u w:val="single"/>
        </w:rPr>
        <w:t>Closed Session Announcements:</w:t>
      </w:r>
      <w:r w:rsidR="0059175E">
        <w:rPr>
          <w:rFonts w:eastAsia="Times New Roman" w:cs="Times New Roman"/>
          <w:b/>
          <w:sz w:val="28"/>
          <w:szCs w:val="28"/>
          <w:u w:val="single"/>
        </w:rPr>
        <w:t xml:space="preserve"> </w:t>
      </w:r>
      <w:r w:rsidR="0059175E" w:rsidRPr="0059175E">
        <w:rPr>
          <w:rFonts w:eastAsia="Times New Roman" w:cs="Times New Roman"/>
          <w:b/>
          <w:color w:val="FF0000"/>
          <w:sz w:val="28"/>
          <w:szCs w:val="28"/>
        </w:rPr>
        <w:t>Nothing to report</w:t>
      </w:r>
      <w:r w:rsidR="0059175E">
        <w:rPr>
          <w:rFonts w:eastAsia="Times New Roman" w:cs="Times New Roman"/>
          <w:b/>
          <w:color w:val="FF0000"/>
          <w:sz w:val="28"/>
          <w:szCs w:val="28"/>
        </w:rPr>
        <w:t xml:space="preserve">, 9:21 </w:t>
      </w:r>
      <w:proofErr w:type="spellStart"/>
      <w:r w:rsidR="0059175E">
        <w:rPr>
          <w:rFonts w:eastAsia="Times New Roman" w:cs="Times New Roman"/>
          <w:b/>
          <w:color w:val="FF0000"/>
          <w:sz w:val="28"/>
          <w:szCs w:val="28"/>
        </w:rPr>
        <w:t>a.m</w:t>
      </w:r>
      <w:proofErr w:type="spellEnd"/>
    </w:p>
    <w:p w:rsidR="00E137DD" w:rsidRDefault="00E137DD" w:rsidP="00E137DD">
      <w:pPr>
        <w:spacing w:after="0" w:line="240" w:lineRule="auto"/>
        <w:jc w:val="both"/>
        <w:rPr>
          <w:rFonts w:eastAsia="Times New Roman" w:cs="Times New Roman"/>
          <w:b/>
          <w:sz w:val="28"/>
          <w:szCs w:val="28"/>
          <w:u w:val="single"/>
        </w:rPr>
      </w:pPr>
    </w:p>
    <w:p w:rsidR="00E137DD" w:rsidRDefault="00E137DD" w:rsidP="00E1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E137DD" w:rsidRDefault="00E137DD" w:rsidP="00E137DD">
      <w:pPr>
        <w:spacing w:after="0" w:line="240" w:lineRule="auto"/>
        <w:jc w:val="both"/>
        <w:rPr>
          <w:rFonts w:eastAsia="Times New Roman" w:cs="Times New Roman"/>
          <w:b/>
          <w:sz w:val="24"/>
          <w:szCs w:val="24"/>
        </w:rPr>
      </w:pPr>
    </w:p>
    <w:p w:rsidR="00E137DD" w:rsidRPr="009E6FCA" w:rsidRDefault="00E137DD" w:rsidP="00E137DD">
      <w:pPr>
        <w:spacing w:after="0" w:line="240" w:lineRule="auto"/>
        <w:jc w:val="both"/>
        <w:rPr>
          <w:rFonts w:eastAsia="Times New Roman" w:cs="Times New Roman"/>
          <w:b/>
          <w:sz w:val="24"/>
          <w:szCs w:val="24"/>
        </w:rPr>
      </w:pPr>
    </w:p>
    <w:p w:rsidR="00E137DD" w:rsidRDefault="00E137DD" w:rsidP="00E137DD">
      <w:pPr>
        <w:spacing w:after="0" w:line="240" w:lineRule="auto"/>
        <w:jc w:val="both"/>
        <w:rPr>
          <w:rFonts w:eastAsia="Times New Roman" w:cs="Times New Roman"/>
          <w:sz w:val="24"/>
          <w:szCs w:val="24"/>
        </w:rPr>
      </w:pPr>
    </w:p>
    <w:p w:rsidR="00E137DD" w:rsidRDefault="00E137DD" w:rsidP="00E137DD">
      <w:pPr>
        <w:spacing w:after="0" w:line="240" w:lineRule="auto"/>
        <w:jc w:val="both"/>
        <w:rPr>
          <w:rFonts w:eastAsia="Times New Roman" w:cs="Times New Roman"/>
          <w:sz w:val="24"/>
          <w:szCs w:val="24"/>
        </w:rPr>
      </w:pPr>
    </w:p>
    <w:p w:rsidR="00E137DD" w:rsidRDefault="00E137DD" w:rsidP="00E137DD">
      <w:pPr>
        <w:spacing w:after="0" w:line="240" w:lineRule="auto"/>
        <w:jc w:val="both"/>
        <w:rPr>
          <w:rFonts w:eastAsia="Times New Roman" w:cs="Times New Roman"/>
          <w:sz w:val="24"/>
          <w:szCs w:val="24"/>
        </w:rPr>
      </w:pPr>
    </w:p>
    <w:p w:rsidR="00E137DD" w:rsidRPr="009E6FCA" w:rsidRDefault="00E137DD" w:rsidP="00E137DD">
      <w:pPr>
        <w:spacing w:after="0" w:line="240" w:lineRule="auto"/>
        <w:jc w:val="both"/>
        <w:rPr>
          <w:rFonts w:eastAsia="Times New Roman" w:cs="Times New Roman"/>
          <w:sz w:val="24"/>
          <w:szCs w:val="24"/>
        </w:rPr>
      </w:pPr>
    </w:p>
    <w:p w:rsidR="00E137DD" w:rsidRPr="00D44E07" w:rsidRDefault="00E137DD" w:rsidP="00E137DD">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sidR="00D44E07">
        <w:rPr>
          <w:rFonts w:eastAsia="Times New Roman" w:cs="Times New Roman"/>
          <w:b/>
          <w:sz w:val="28"/>
          <w:szCs w:val="28"/>
          <w:u w:val="single"/>
        </w:rPr>
        <w:t xml:space="preserve">: </w:t>
      </w:r>
      <w:r w:rsidR="00D44E07" w:rsidRPr="00D44E07">
        <w:rPr>
          <w:rFonts w:eastAsia="Times New Roman" w:cs="Times New Roman"/>
          <w:b/>
          <w:color w:val="FF0000"/>
          <w:sz w:val="28"/>
          <w:szCs w:val="28"/>
        </w:rPr>
        <w:t>Motion was made by Trustee Davis to accept the consent calendar as presented, seconded by Trustee Reese and passed 5/0.</w:t>
      </w:r>
    </w:p>
    <w:p w:rsidR="00E137DD" w:rsidRPr="009E6FCA" w:rsidRDefault="00E137DD" w:rsidP="00E137DD">
      <w:pPr>
        <w:spacing w:after="0" w:line="240" w:lineRule="auto"/>
        <w:ind w:left="720"/>
        <w:rPr>
          <w:rFonts w:eastAsia="Times New Roman" w:cs="Times New Roman"/>
          <w:sz w:val="24"/>
          <w:szCs w:val="24"/>
        </w:rPr>
      </w:pPr>
    </w:p>
    <w:p w:rsidR="00E137DD" w:rsidRPr="009E6FCA" w:rsidRDefault="00E137DD" w:rsidP="00E137DD">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E137DD" w:rsidRPr="009E6FCA" w:rsidRDefault="00E137DD" w:rsidP="00E137DD">
      <w:pPr>
        <w:spacing w:after="0" w:line="240" w:lineRule="auto"/>
        <w:ind w:left="720"/>
        <w:rPr>
          <w:rFonts w:eastAsia="Times New Roman" w:cs="Times New Roman"/>
          <w:sz w:val="24"/>
          <w:szCs w:val="24"/>
        </w:rPr>
      </w:pPr>
    </w:p>
    <w:p w:rsidR="00E137DD" w:rsidRPr="00571A3B" w:rsidRDefault="00E137DD" w:rsidP="00E137DD">
      <w:pPr>
        <w:numPr>
          <w:ilvl w:val="0"/>
          <w:numId w:val="2"/>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E137DD" w:rsidRPr="009E6FCA" w:rsidRDefault="00E137DD" w:rsidP="00E137DD">
      <w:pPr>
        <w:spacing w:after="0" w:line="240" w:lineRule="auto"/>
        <w:rPr>
          <w:rFonts w:eastAsia="Times New Roman" w:cs="Times New Roman"/>
          <w:b/>
          <w:sz w:val="24"/>
          <w:szCs w:val="24"/>
        </w:rPr>
      </w:pPr>
    </w:p>
    <w:p w:rsidR="00E137DD" w:rsidRPr="009E6FCA" w:rsidRDefault="00E137DD" w:rsidP="00E137DD">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January 18, 2018</w:t>
      </w:r>
      <w:r w:rsidRPr="009E6FCA">
        <w:rPr>
          <w:rFonts w:eastAsia="Times New Roman" w:cs="Times New Roman"/>
          <w:sz w:val="24"/>
          <w:szCs w:val="24"/>
        </w:rPr>
        <w:t xml:space="preserve">. </w:t>
      </w:r>
    </w:p>
    <w:p w:rsidR="00E137DD" w:rsidRDefault="00E137DD" w:rsidP="00E137DD">
      <w:pPr>
        <w:spacing w:after="0" w:line="240" w:lineRule="auto"/>
        <w:ind w:left="2790"/>
        <w:rPr>
          <w:rFonts w:eastAsia="Times New Roman" w:cs="Times New Roman"/>
          <w:sz w:val="24"/>
          <w:szCs w:val="24"/>
        </w:rPr>
      </w:pPr>
    </w:p>
    <w:p w:rsidR="00E137DD" w:rsidRPr="009E6FCA" w:rsidRDefault="00E137DD" w:rsidP="00E137DD">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E137DD" w:rsidRPr="009E6FCA" w:rsidRDefault="00E137DD" w:rsidP="00E137DD">
      <w:pPr>
        <w:spacing w:after="0" w:line="240" w:lineRule="auto"/>
        <w:rPr>
          <w:rFonts w:ascii="Times New Roman" w:eastAsia="Times New Roman" w:hAnsi="Times New Roman" w:cs="Times New Roman"/>
          <w:sz w:val="24"/>
          <w:szCs w:val="24"/>
        </w:rPr>
      </w:pPr>
    </w:p>
    <w:p w:rsidR="00E137DD" w:rsidRPr="00D00FCB" w:rsidRDefault="00E137DD" w:rsidP="00E137DD">
      <w:pPr>
        <w:numPr>
          <w:ilvl w:val="0"/>
          <w:numId w:val="2"/>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E137DD" w:rsidRPr="009E6FCA" w:rsidRDefault="00E137DD" w:rsidP="00E137DD">
      <w:pPr>
        <w:spacing w:after="0" w:line="240" w:lineRule="auto"/>
        <w:rPr>
          <w:rFonts w:eastAsia="Times New Roman" w:cs="Times New Roman"/>
          <w:b/>
          <w:sz w:val="24"/>
          <w:szCs w:val="24"/>
        </w:rPr>
      </w:pPr>
    </w:p>
    <w:p w:rsidR="00E137DD" w:rsidRPr="009E6FCA" w:rsidRDefault="00E137DD" w:rsidP="00E137DD">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January 2018</w:t>
      </w:r>
      <w:r w:rsidRPr="009E6FCA">
        <w:rPr>
          <w:rFonts w:eastAsia="Times New Roman" w:cs="Times New Roman"/>
          <w:sz w:val="24"/>
          <w:szCs w:val="24"/>
        </w:rPr>
        <w:t xml:space="preserve"> Check Register Nos. 101100, 101200 and 101300.</w:t>
      </w:r>
    </w:p>
    <w:p w:rsidR="00E137DD" w:rsidRPr="009E6FCA" w:rsidRDefault="00E137DD" w:rsidP="00E137DD">
      <w:pPr>
        <w:spacing w:after="0" w:line="240" w:lineRule="auto"/>
        <w:ind w:left="1440"/>
        <w:rPr>
          <w:rFonts w:eastAsia="Times New Roman" w:cs="Times New Roman"/>
          <w:sz w:val="24"/>
          <w:szCs w:val="24"/>
        </w:rPr>
      </w:pPr>
    </w:p>
    <w:p w:rsidR="00E137DD" w:rsidRPr="009E6FCA" w:rsidRDefault="00E137DD" w:rsidP="00E137DD">
      <w:pPr>
        <w:spacing w:after="0" w:line="240" w:lineRule="auto"/>
        <w:ind w:left="1440"/>
        <w:rPr>
          <w:rFonts w:eastAsia="Times New Roman" w:cs="Times New Roman"/>
          <w:sz w:val="24"/>
          <w:szCs w:val="24"/>
        </w:rPr>
      </w:pPr>
    </w:p>
    <w:p w:rsidR="00E137DD" w:rsidRPr="009E6FCA" w:rsidRDefault="00E137DD" w:rsidP="00E137DD">
      <w:pPr>
        <w:spacing w:after="0" w:line="240" w:lineRule="auto"/>
        <w:ind w:left="1440"/>
        <w:rPr>
          <w:rFonts w:eastAsia="Times New Roman" w:cs="Times New Roman"/>
          <w:sz w:val="24"/>
          <w:szCs w:val="24"/>
        </w:rPr>
      </w:pPr>
    </w:p>
    <w:p w:rsidR="00E137DD" w:rsidRPr="009E6FCA" w:rsidRDefault="00E137DD" w:rsidP="00E137DD">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E137DD" w:rsidRPr="009E6FCA" w:rsidRDefault="00E137DD" w:rsidP="00E137DD">
      <w:pPr>
        <w:spacing w:after="0" w:line="240" w:lineRule="auto"/>
        <w:rPr>
          <w:rFonts w:eastAsia="Times New Roman" w:cs="Times New Roman"/>
          <w:b/>
          <w:sz w:val="24"/>
          <w:szCs w:val="24"/>
        </w:rPr>
      </w:pPr>
    </w:p>
    <w:p w:rsidR="00E137DD" w:rsidRDefault="00E137DD" w:rsidP="00E137DD">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w:t>
      </w:r>
      <w:r>
        <w:rPr>
          <w:rFonts w:eastAsia="Times New Roman" w:cs="Times New Roman"/>
          <w:sz w:val="24"/>
          <w:szCs w:val="24"/>
        </w:rPr>
        <w:t xml:space="preserve"> the Board receive and file the February 2018</w:t>
      </w:r>
      <w:r w:rsidRPr="009E6FCA">
        <w:rPr>
          <w:rFonts w:eastAsia="Times New Roman" w:cs="Times New Roman"/>
          <w:sz w:val="24"/>
          <w:szCs w:val="24"/>
        </w:rPr>
        <w:t xml:space="preserve"> Bookkeeper Report. </w:t>
      </w:r>
    </w:p>
    <w:p w:rsidR="00E137DD" w:rsidRDefault="00E137DD" w:rsidP="00E137DD">
      <w:pPr>
        <w:spacing w:after="0" w:line="240" w:lineRule="auto"/>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rPr>
          <w:rFonts w:eastAsia="Times New Roman" w:cs="Times New Roman"/>
          <w:sz w:val="24"/>
          <w:szCs w:val="24"/>
        </w:rPr>
      </w:pPr>
    </w:p>
    <w:p w:rsidR="00E137DD" w:rsidRPr="00571A3B" w:rsidRDefault="00E137DD" w:rsidP="00E137DD">
      <w:pPr>
        <w:pStyle w:val="ListParagraph"/>
        <w:numPr>
          <w:ilvl w:val="0"/>
          <w:numId w:val="6"/>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Default="00E137DD" w:rsidP="00E137DD">
      <w:pPr>
        <w:spacing w:after="0" w:line="240" w:lineRule="auto"/>
        <w:rPr>
          <w:rFonts w:eastAsia="Times New Roman" w:cs="Times New Roman"/>
          <w:sz w:val="24"/>
          <w:szCs w:val="24"/>
        </w:rPr>
      </w:pPr>
    </w:p>
    <w:p w:rsidR="00E137DD" w:rsidRDefault="00E137DD" w:rsidP="00E137DD">
      <w:pPr>
        <w:spacing w:after="0" w:line="240" w:lineRule="auto"/>
        <w:ind w:left="1440"/>
        <w:rPr>
          <w:rFonts w:eastAsia="Times New Roman" w:cs="Times New Roman"/>
          <w:sz w:val="24"/>
          <w:szCs w:val="24"/>
        </w:rPr>
      </w:pPr>
    </w:p>
    <w:p w:rsidR="00E137DD" w:rsidRPr="00D44E07" w:rsidRDefault="00E137DD" w:rsidP="00E137DD">
      <w:pPr>
        <w:ind w:left="1440" w:firstLine="720"/>
        <w:rPr>
          <w:rFonts w:ascii="Arial" w:hAnsi="Arial" w:cs="Arial"/>
          <w:b/>
          <w:color w:val="FF0000"/>
          <w:sz w:val="28"/>
          <w:szCs w:val="28"/>
        </w:rPr>
      </w:pPr>
      <w:r w:rsidRPr="00866E1F">
        <w:rPr>
          <w:rFonts w:eastAsia="Times New Roman" w:cs="Times New Roman"/>
          <w:b/>
          <w:sz w:val="24"/>
          <w:szCs w:val="24"/>
        </w:rPr>
        <w:t>A</w:t>
      </w:r>
      <w:r w:rsidRPr="00927403">
        <w:rPr>
          <w:rFonts w:eastAsia="Times New Roman" w:cs="Times New Roman"/>
          <w:b/>
          <w:sz w:val="28"/>
          <w:szCs w:val="28"/>
        </w:rPr>
        <w:t>.</w:t>
      </w:r>
      <w:r w:rsidRPr="00927403">
        <w:rPr>
          <w:rFonts w:eastAsia="Times New Roman" w:cs="Times New Roman"/>
          <w:b/>
          <w:sz w:val="28"/>
          <w:szCs w:val="28"/>
          <w:u w:val="single"/>
        </w:rPr>
        <w:t xml:space="preserve"> </w:t>
      </w:r>
      <w:r w:rsidR="00C15D57" w:rsidRPr="00152E29">
        <w:rPr>
          <w:rFonts w:eastAsia="Times New Roman" w:cs="Times New Roman"/>
          <w:b/>
          <w:sz w:val="28"/>
          <w:szCs w:val="28"/>
          <w:u w:val="single"/>
        </w:rPr>
        <w:t>SDRMA Member C</w:t>
      </w:r>
      <w:r w:rsidRPr="00152E29">
        <w:rPr>
          <w:rFonts w:eastAsia="Times New Roman" w:cs="Times New Roman"/>
          <w:b/>
          <w:sz w:val="28"/>
          <w:szCs w:val="28"/>
          <w:u w:val="single"/>
        </w:rPr>
        <w:t>ertificate of Coverage</w:t>
      </w:r>
      <w:r w:rsidR="00D44E07">
        <w:rPr>
          <w:rFonts w:eastAsia="Times New Roman" w:cs="Times New Roman"/>
          <w:b/>
          <w:sz w:val="28"/>
          <w:szCs w:val="28"/>
          <w:u w:val="single"/>
        </w:rPr>
        <w:t xml:space="preserve">: </w:t>
      </w:r>
      <w:r w:rsidR="00D44E07" w:rsidRPr="00D44E07">
        <w:rPr>
          <w:rFonts w:eastAsia="Times New Roman" w:cs="Times New Roman"/>
          <w:b/>
          <w:color w:val="FF0000"/>
          <w:sz w:val="28"/>
          <w:szCs w:val="28"/>
        </w:rPr>
        <w:t>Table until annual meeting</w:t>
      </w:r>
    </w:p>
    <w:p w:rsidR="00E137DD" w:rsidRDefault="00E137DD" w:rsidP="00E137DD">
      <w:pPr>
        <w:pStyle w:val="NoSpacing"/>
        <w:ind w:left="1440"/>
        <w:rPr>
          <w:sz w:val="24"/>
          <w:szCs w:val="24"/>
        </w:rPr>
      </w:pPr>
      <w:r w:rsidRPr="009E6FCA">
        <w:rPr>
          <w:rFonts w:eastAsia="Times New Roman" w:cs="Times New Roman"/>
          <w:i/>
          <w:color w:val="0070C0"/>
        </w:rPr>
        <w:t>Recommendation:</w:t>
      </w:r>
      <w:r w:rsidRPr="009E6FCA">
        <w:t xml:space="preserve"> </w:t>
      </w:r>
      <w:r>
        <w:t>That the Trustees review the</w:t>
      </w:r>
      <w:r w:rsidR="00C15D57">
        <w:t xml:space="preserve"> 2017</w:t>
      </w:r>
      <w:r>
        <w:t xml:space="preserve"> coverage and have an open discussions on</w:t>
      </w:r>
      <w:r w:rsidR="00C15D57">
        <w:t xml:space="preserve"> limits.</w:t>
      </w:r>
    </w:p>
    <w:p w:rsidR="00E137DD" w:rsidRDefault="00E137DD" w:rsidP="00E137DD">
      <w:pPr>
        <w:spacing w:after="0" w:line="240" w:lineRule="auto"/>
        <w:rPr>
          <w:sz w:val="24"/>
          <w:szCs w:val="24"/>
        </w:rPr>
      </w:pPr>
      <w:r>
        <w:rPr>
          <w:sz w:val="24"/>
          <w:szCs w:val="24"/>
        </w:rPr>
        <w:tab/>
      </w:r>
      <w:r>
        <w:rPr>
          <w:sz w:val="24"/>
          <w:szCs w:val="24"/>
        </w:rPr>
        <w:tab/>
      </w:r>
    </w:p>
    <w:p w:rsidR="00E137DD" w:rsidRPr="00F36C43" w:rsidRDefault="00E137DD" w:rsidP="00E137DD">
      <w:pPr>
        <w:spacing w:after="0" w:line="240" w:lineRule="auto"/>
        <w:ind w:left="1440" w:firstLine="720"/>
        <w:rPr>
          <w:rFonts w:eastAsia="Times New Roman" w:cs="Times New Roman"/>
          <w:b/>
          <w:color w:val="FF0000"/>
          <w:sz w:val="24"/>
          <w:szCs w:val="24"/>
        </w:rPr>
      </w:pPr>
      <w:r w:rsidRPr="00866E1F">
        <w:rPr>
          <w:b/>
          <w:sz w:val="24"/>
          <w:szCs w:val="24"/>
        </w:rPr>
        <w:t>B</w:t>
      </w:r>
      <w:r>
        <w:rPr>
          <w:sz w:val="24"/>
          <w:szCs w:val="24"/>
        </w:rPr>
        <w:t>.</w:t>
      </w:r>
      <w:r w:rsidRPr="0024303D">
        <w:rPr>
          <w:rFonts w:eastAsia="Times New Roman" w:cs="Times New Roman"/>
          <w:b/>
          <w:sz w:val="24"/>
          <w:szCs w:val="24"/>
          <w:u w:val="single"/>
        </w:rPr>
        <w:t xml:space="preserve"> </w:t>
      </w:r>
      <w:r w:rsidR="00C15D57">
        <w:rPr>
          <w:rFonts w:eastAsia="Times New Roman" w:cs="Times New Roman"/>
          <w:b/>
          <w:sz w:val="28"/>
          <w:szCs w:val="28"/>
          <w:u w:val="single"/>
        </w:rPr>
        <w:t>Draft Policies</w:t>
      </w:r>
      <w:proofErr w:type="gramStart"/>
      <w:r w:rsidR="00D44E07" w:rsidRPr="00F36C43">
        <w:rPr>
          <w:rFonts w:eastAsia="Times New Roman" w:cs="Times New Roman"/>
          <w:b/>
          <w:color w:val="FF0000"/>
          <w:sz w:val="28"/>
          <w:szCs w:val="28"/>
        </w:rPr>
        <w:t>:#</w:t>
      </w:r>
      <w:proofErr w:type="gramEnd"/>
      <w:r w:rsidR="00D44E07" w:rsidRPr="00F36C43">
        <w:rPr>
          <w:rFonts w:eastAsia="Times New Roman" w:cs="Times New Roman"/>
          <w:b/>
          <w:color w:val="FF0000"/>
          <w:sz w:val="28"/>
          <w:szCs w:val="28"/>
        </w:rPr>
        <w:t>1037 needs counsel review, #4085 needs to be rewritten. M</w:t>
      </w:r>
      <w:r w:rsidR="00F36C43">
        <w:rPr>
          <w:rFonts w:eastAsia="Times New Roman" w:cs="Times New Roman"/>
          <w:b/>
          <w:color w:val="FF0000"/>
          <w:sz w:val="28"/>
          <w:szCs w:val="28"/>
        </w:rPr>
        <w:t>otion was made by Trustee Reese</w:t>
      </w:r>
      <w:r w:rsidR="00D44E07" w:rsidRPr="00F36C43">
        <w:rPr>
          <w:rFonts w:eastAsia="Times New Roman" w:cs="Times New Roman"/>
          <w:b/>
          <w:color w:val="FF0000"/>
          <w:sz w:val="28"/>
          <w:szCs w:val="28"/>
        </w:rPr>
        <w:t xml:space="preserve"> to accept policies, 1075</w:t>
      </w:r>
      <w:proofErr w:type="gramStart"/>
      <w:r w:rsidR="00D44E07" w:rsidRPr="00F36C43">
        <w:rPr>
          <w:rFonts w:eastAsia="Times New Roman" w:cs="Times New Roman"/>
          <w:b/>
          <w:color w:val="FF0000"/>
          <w:sz w:val="28"/>
          <w:szCs w:val="28"/>
        </w:rPr>
        <w:t>,3012,3020,3055,4080</w:t>
      </w:r>
      <w:proofErr w:type="gramEnd"/>
      <w:r w:rsidR="00D44E07" w:rsidRPr="00F36C43">
        <w:rPr>
          <w:rFonts w:eastAsia="Times New Roman" w:cs="Times New Roman"/>
          <w:b/>
          <w:color w:val="FF0000"/>
          <w:sz w:val="28"/>
          <w:szCs w:val="28"/>
        </w:rPr>
        <w:t>, seconded by Trustee Dugan and passed 5/0</w:t>
      </w:r>
    </w:p>
    <w:p w:rsidR="00E137DD" w:rsidRDefault="00E137DD" w:rsidP="00E137DD">
      <w:pPr>
        <w:spacing w:after="0" w:line="240" w:lineRule="auto"/>
        <w:ind w:left="1440" w:firstLine="720"/>
        <w:rPr>
          <w:rFonts w:eastAsia="Times New Roman" w:cs="Times New Roman"/>
          <w:sz w:val="24"/>
          <w:szCs w:val="24"/>
        </w:rPr>
      </w:pPr>
    </w:p>
    <w:p w:rsidR="00E137DD" w:rsidRPr="00C06A26" w:rsidRDefault="00E137DD" w:rsidP="00E137DD">
      <w:pPr>
        <w:pStyle w:val="NoSpacing"/>
        <w:ind w:left="1440"/>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review the </w:t>
      </w:r>
      <w:r w:rsidR="00C15D57">
        <w:t>policy numbers</w:t>
      </w:r>
      <w:r w:rsidR="00A7111F">
        <w:t xml:space="preserve"> </w:t>
      </w:r>
      <w:r w:rsidR="00D44E07">
        <w:t>(</w:t>
      </w:r>
      <w:r w:rsidR="00A7111F" w:rsidRPr="00D44E07">
        <w:rPr>
          <w:b/>
          <w:color w:val="FF0000"/>
        </w:rPr>
        <w:t>1037</w:t>
      </w:r>
      <w:r w:rsidR="00D44E07" w:rsidRPr="00D44E07">
        <w:rPr>
          <w:b/>
          <w:color w:val="FF0000"/>
        </w:rPr>
        <w:t xml:space="preserve"> table until legal counsel reviews.</w:t>
      </w:r>
      <w:r w:rsidR="00D44E07">
        <w:rPr>
          <w:b/>
          <w:color w:val="FF0000"/>
        </w:rPr>
        <w:t>)</w:t>
      </w:r>
      <w:r w:rsidR="00A7111F">
        <w:t>,</w:t>
      </w:r>
      <w:r w:rsidR="00D44E07">
        <w:t>#</w:t>
      </w:r>
      <w:r w:rsidR="00A7111F" w:rsidRPr="00D44E07">
        <w:rPr>
          <w:b/>
          <w:color w:val="FF0000"/>
        </w:rPr>
        <w:t>1075</w:t>
      </w:r>
      <w:r w:rsidR="00D44E07" w:rsidRPr="00D44E07">
        <w:rPr>
          <w:b/>
          <w:color w:val="FF0000"/>
        </w:rPr>
        <w:t xml:space="preserve"> passed 5/0</w:t>
      </w:r>
      <w:r w:rsidR="00A7111F">
        <w:t>,</w:t>
      </w:r>
      <w:r w:rsidR="00D44E07">
        <w:t>#</w:t>
      </w:r>
      <w:r w:rsidR="00A7111F" w:rsidRPr="00D44E07">
        <w:rPr>
          <w:b/>
          <w:color w:val="FF0000"/>
        </w:rPr>
        <w:t>3012</w:t>
      </w:r>
      <w:r w:rsidR="00D44E07" w:rsidRPr="00D44E07">
        <w:rPr>
          <w:b/>
          <w:color w:val="FF0000"/>
        </w:rPr>
        <w:t xml:space="preserve"> passed 5/0</w:t>
      </w:r>
      <w:r w:rsidR="00A7111F">
        <w:t>,</w:t>
      </w:r>
      <w:r w:rsidR="00D44E07">
        <w:t>#</w:t>
      </w:r>
      <w:r w:rsidR="00A7111F" w:rsidRPr="00D44E07">
        <w:rPr>
          <w:b/>
          <w:color w:val="FF0000"/>
        </w:rPr>
        <w:t>3020</w:t>
      </w:r>
      <w:r w:rsidR="00D44E07">
        <w:t xml:space="preserve"> </w:t>
      </w:r>
      <w:r w:rsidR="00D44E07" w:rsidRPr="00D44E07">
        <w:rPr>
          <w:b/>
          <w:color w:val="FF0000"/>
        </w:rPr>
        <w:t>passed 5/0</w:t>
      </w:r>
      <w:r w:rsidR="00A7111F">
        <w:t>,</w:t>
      </w:r>
      <w:r w:rsidR="00D44E07">
        <w:t>#</w:t>
      </w:r>
      <w:r w:rsidR="00A7111F" w:rsidRPr="00D44E07">
        <w:rPr>
          <w:b/>
          <w:color w:val="FF0000"/>
        </w:rPr>
        <w:t>3055</w:t>
      </w:r>
      <w:r w:rsidR="00D44E07" w:rsidRPr="00D44E07">
        <w:rPr>
          <w:b/>
          <w:color w:val="FF0000"/>
        </w:rPr>
        <w:t xml:space="preserve"> passed 5/0</w:t>
      </w:r>
      <w:r w:rsidR="00A7111F">
        <w:t>,</w:t>
      </w:r>
      <w:r w:rsidR="00D44E07">
        <w:t>#</w:t>
      </w:r>
      <w:r w:rsidR="00A7111F" w:rsidRPr="00D44E07">
        <w:rPr>
          <w:b/>
          <w:color w:val="FF0000"/>
        </w:rPr>
        <w:t>4080</w:t>
      </w:r>
      <w:r w:rsidR="00D44E07" w:rsidRPr="00D44E07">
        <w:rPr>
          <w:b/>
          <w:color w:val="FF0000"/>
        </w:rPr>
        <w:t xml:space="preserve"> passed 5/0</w:t>
      </w:r>
      <w:r w:rsidR="00A7111F">
        <w:t>,</w:t>
      </w:r>
      <w:r w:rsidR="00D44E07">
        <w:t>#</w:t>
      </w:r>
      <w:r w:rsidR="00A7111F" w:rsidRPr="00D44E07">
        <w:rPr>
          <w:b/>
          <w:color w:val="FF0000"/>
        </w:rPr>
        <w:t>4085</w:t>
      </w:r>
      <w:r w:rsidR="00D44E07" w:rsidRPr="00D44E07">
        <w:rPr>
          <w:b/>
          <w:color w:val="FF0000"/>
        </w:rPr>
        <w:t xml:space="preserve"> rewrite the loan policy stating TPCD does not offer loans</w:t>
      </w:r>
      <w:r w:rsidR="00A7111F" w:rsidRPr="00D44E07">
        <w:rPr>
          <w:b/>
          <w:color w:val="FF0000"/>
        </w:rPr>
        <w:t>.</w:t>
      </w:r>
      <w:r w:rsidR="00A7111F" w:rsidRPr="00D44E07">
        <w:rPr>
          <w:color w:val="FF0000"/>
        </w:rPr>
        <w:t xml:space="preserve"> </w:t>
      </w:r>
      <w:r w:rsidR="00C15D57">
        <w:t>Make a motion to accept as read or move for changes.</w:t>
      </w:r>
    </w:p>
    <w:p w:rsidR="00E137DD" w:rsidRDefault="00E137DD" w:rsidP="00E137DD">
      <w:pPr>
        <w:ind w:left="1440"/>
        <w:rPr>
          <w:sz w:val="24"/>
          <w:szCs w:val="24"/>
        </w:rPr>
      </w:pPr>
    </w:p>
    <w:p w:rsidR="00E137DD" w:rsidRPr="00F36C43" w:rsidRDefault="00E137DD" w:rsidP="00E137DD">
      <w:pPr>
        <w:spacing w:after="0" w:line="240" w:lineRule="auto"/>
        <w:ind w:left="1440" w:firstLine="720"/>
        <w:rPr>
          <w:rFonts w:eastAsia="Times New Roman" w:cs="Times New Roman"/>
          <w:b/>
          <w:color w:val="FF0000"/>
          <w:sz w:val="24"/>
          <w:szCs w:val="24"/>
        </w:rPr>
      </w:pPr>
      <w:r>
        <w:rPr>
          <w:b/>
          <w:sz w:val="24"/>
          <w:szCs w:val="24"/>
        </w:rPr>
        <w:t>C</w:t>
      </w:r>
      <w:r>
        <w:rPr>
          <w:sz w:val="24"/>
          <w:szCs w:val="24"/>
        </w:rPr>
        <w:t>.</w:t>
      </w:r>
      <w:r w:rsidRPr="0024303D">
        <w:rPr>
          <w:rFonts w:eastAsia="Times New Roman" w:cs="Times New Roman"/>
          <w:b/>
          <w:sz w:val="24"/>
          <w:szCs w:val="24"/>
          <w:u w:val="single"/>
        </w:rPr>
        <w:t xml:space="preserve"> </w:t>
      </w:r>
      <w:r w:rsidR="00C57234" w:rsidRPr="00152E29">
        <w:rPr>
          <w:rFonts w:eastAsia="Times New Roman" w:cs="Times New Roman"/>
          <w:b/>
          <w:sz w:val="28"/>
          <w:szCs w:val="28"/>
          <w:u w:val="single"/>
        </w:rPr>
        <w:t>Notary for Cemetery</w:t>
      </w:r>
      <w:r w:rsidR="00F36C43" w:rsidRPr="00F36C43">
        <w:rPr>
          <w:rFonts w:eastAsia="Times New Roman" w:cs="Times New Roman"/>
          <w:b/>
          <w:color w:val="FF0000"/>
          <w:sz w:val="28"/>
          <w:szCs w:val="28"/>
        </w:rPr>
        <w:t>: Motion was made by Trustee Reese to file the notary paperwork with the District, seconded by Trustee Dugan and passed 5/0.</w:t>
      </w:r>
    </w:p>
    <w:p w:rsidR="00E137DD" w:rsidRDefault="00E137DD" w:rsidP="00E137DD">
      <w:pPr>
        <w:spacing w:after="0" w:line="240" w:lineRule="auto"/>
        <w:ind w:left="1440" w:firstLine="720"/>
        <w:rPr>
          <w:rFonts w:eastAsia="Times New Roman" w:cs="Times New Roman"/>
          <w:sz w:val="24"/>
          <w:szCs w:val="24"/>
        </w:rPr>
      </w:pPr>
    </w:p>
    <w:p w:rsidR="00E137DD" w:rsidRDefault="00E137DD" w:rsidP="00E137DD">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w:t>
      </w:r>
      <w:r w:rsidR="00A7111F">
        <w:t xml:space="preserve">acknowledge the notice on Public employees holding a notary license paid by the </w:t>
      </w:r>
      <w:r w:rsidR="009A1182">
        <w:t>district. Test was administered on 01/23/2018.</w:t>
      </w:r>
    </w:p>
    <w:p w:rsidR="00E137DD" w:rsidRPr="009E6FCA" w:rsidRDefault="00E137DD" w:rsidP="00E137DD">
      <w:pPr>
        <w:spacing w:after="0" w:line="240" w:lineRule="auto"/>
        <w:rPr>
          <w:sz w:val="24"/>
          <w:szCs w:val="24"/>
        </w:rPr>
      </w:pPr>
    </w:p>
    <w:p w:rsidR="00E137DD" w:rsidRDefault="00E137DD" w:rsidP="00E137DD">
      <w:pPr>
        <w:spacing w:after="0" w:line="240" w:lineRule="auto"/>
        <w:rPr>
          <w:rFonts w:eastAsia="Times New Roman" w:cs="Times New Roman"/>
          <w:sz w:val="24"/>
          <w:szCs w:val="24"/>
        </w:rPr>
      </w:pPr>
    </w:p>
    <w:p w:rsidR="00E137DD" w:rsidRPr="00AB1F69" w:rsidRDefault="00E137DD" w:rsidP="00E137DD">
      <w:pPr>
        <w:spacing w:after="0" w:line="240" w:lineRule="auto"/>
        <w:ind w:left="1440" w:firstLine="720"/>
        <w:rPr>
          <w:rFonts w:eastAsia="Times New Roman" w:cs="Times New Roman"/>
          <w:b/>
          <w:sz w:val="24"/>
          <w:szCs w:val="24"/>
          <w:u w:val="single"/>
        </w:rPr>
      </w:pPr>
      <w:r>
        <w:rPr>
          <w:b/>
          <w:sz w:val="24"/>
          <w:szCs w:val="24"/>
        </w:rPr>
        <w:t>D</w:t>
      </w:r>
      <w:r>
        <w:rPr>
          <w:sz w:val="24"/>
          <w:szCs w:val="24"/>
        </w:rPr>
        <w:t>.</w:t>
      </w:r>
      <w:r w:rsidRPr="0024303D">
        <w:rPr>
          <w:rFonts w:eastAsia="Times New Roman" w:cs="Times New Roman"/>
          <w:b/>
          <w:sz w:val="24"/>
          <w:szCs w:val="24"/>
          <w:u w:val="single"/>
        </w:rPr>
        <w:t xml:space="preserve"> </w:t>
      </w:r>
      <w:r w:rsidR="00A7111F">
        <w:rPr>
          <w:rFonts w:eastAsia="Times New Roman" w:cs="Times New Roman"/>
          <w:b/>
          <w:sz w:val="28"/>
          <w:szCs w:val="28"/>
          <w:u w:val="single"/>
        </w:rPr>
        <w:t>Response letter</w:t>
      </w:r>
      <w:r w:rsidR="00F36C43">
        <w:rPr>
          <w:rFonts w:eastAsia="Times New Roman" w:cs="Times New Roman"/>
          <w:b/>
          <w:sz w:val="28"/>
          <w:szCs w:val="28"/>
          <w:u w:val="single"/>
        </w:rPr>
        <w:t xml:space="preserve">: </w:t>
      </w:r>
      <w:r w:rsidR="00F36C43" w:rsidRPr="00F36C43">
        <w:rPr>
          <w:rFonts w:eastAsia="Times New Roman" w:cs="Times New Roman"/>
          <w:b/>
          <w:color w:val="FF0000"/>
          <w:sz w:val="28"/>
          <w:szCs w:val="28"/>
        </w:rPr>
        <w:t>Reviewed and approved.</w:t>
      </w:r>
    </w:p>
    <w:p w:rsidR="00E137DD" w:rsidRDefault="00E137DD" w:rsidP="00E137DD">
      <w:pPr>
        <w:spacing w:after="0" w:line="240" w:lineRule="auto"/>
        <w:ind w:left="1440" w:firstLine="720"/>
        <w:rPr>
          <w:rFonts w:eastAsia="Times New Roman" w:cs="Times New Roman"/>
          <w:sz w:val="24"/>
          <w:szCs w:val="24"/>
        </w:rPr>
      </w:pPr>
    </w:p>
    <w:p w:rsidR="00E137DD" w:rsidRDefault="00E137DD" w:rsidP="00E137DD">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w:t>
      </w:r>
      <w:r w:rsidR="00D34F23">
        <w:t xml:space="preserve">Trustees review the response letter sent out to Jennifer </w:t>
      </w:r>
      <w:proofErr w:type="spellStart"/>
      <w:r w:rsidR="00D34F23">
        <w:t>Kenitzer</w:t>
      </w:r>
      <w:proofErr w:type="spellEnd"/>
      <w:r w:rsidR="00D34F23">
        <w:t xml:space="preserve">. </w:t>
      </w:r>
    </w:p>
    <w:p w:rsidR="00E137DD" w:rsidRDefault="00E137DD" w:rsidP="00E137DD">
      <w:pPr>
        <w:spacing w:after="0" w:line="240" w:lineRule="auto"/>
        <w:rPr>
          <w:rFonts w:eastAsia="Times New Roman" w:cs="Times New Roman"/>
          <w:sz w:val="24"/>
          <w:szCs w:val="24"/>
        </w:rPr>
      </w:pPr>
    </w:p>
    <w:p w:rsidR="007D56B8" w:rsidRDefault="007D56B8" w:rsidP="00E137DD">
      <w:pPr>
        <w:spacing w:after="0" w:line="240" w:lineRule="auto"/>
        <w:rPr>
          <w:rFonts w:eastAsia="Times New Roman" w:cs="Times New Roman"/>
          <w:sz w:val="24"/>
          <w:szCs w:val="24"/>
        </w:rPr>
      </w:pPr>
    </w:p>
    <w:p w:rsidR="007D56B8" w:rsidRDefault="007D56B8" w:rsidP="00E137DD">
      <w:pPr>
        <w:spacing w:after="0" w:line="240" w:lineRule="auto"/>
        <w:rPr>
          <w:rFonts w:eastAsia="Times New Roman" w:cs="Times New Roman"/>
          <w:sz w:val="24"/>
          <w:szCs w:val="24"/>
        </w:rPr>
      </w:pPr>
    </w:p>
    <w:p w:rsidR="00152E29" w:rsidRDefault="00152E29" w:rsidP="00E137DD">
      <w:pPr>
        <w:spacing w:after="0" w:line="240" w:lineRule="auto"/>
        <w:rPr>
          <w:rFonts w:eastAsia="Times New Roman" w:cs="Times New Roman"/>
          <w:sz w:val="24"/>
          <w:szCs w:val="24"/>
        </w:rPr>
      </w:pPr>
    </w:p>
    <w:p w:rsidR="00152E29" w:rsidRDefault="00152E29" w:rsidP="00E137DD">
      <w:pPr>
        <w:spacing w:after="0" w:line="240" w:lineRule="auto"/>
        <w:rPr>
          <w:rFonts w:eastAsia="Times New Roman" w:cs="Times New Roman"/>
          <w:sz w:val="24"/>
          <w:szCs w:val="24"/>
        </w:rPr>
      </w:pPr>
    </w:p>
    <w:p w:rsidR="00152E29" w:rsidRDefault="00152E29" w:rsidP="00E137DD">
      <w:pPr>
        <w:spacing w:after="0" w:line="240" w:lineRule="auto"/>
        <w:rPr>
          <w:rFonts w:eastAsia="Times New Roman" w:cs="Times New Roman"/>
          <w:sz w:val="24"/>
          <w:szCs w:val="24"/>
        </w:rPr>
      </w:pPr>
    </w:p>
    <w:p w:rsidR="00152E29" w:rsidRPr="009E6FCA" w:rsidRDefault="00152E29" w:rsidP="00E137DD">
      <w:pPr>
        <w:spacing w:after="0" w:line="240" w:lineRule="auto"/>
        <w:rPr>
          <w:rFonts w:eastAsia="Times New Roman" w:cs="Times New Roman"/>
          <w:sz w:val="24"/>
          <w:szCs w:val="24"/>
        </w:rPr>
      </w:pPr>
    </w:p>
    <w:p w:rsidR="00E137DD" w:rsidRPr="00F36C43" w:rsidRDefault="00E137DD" w:rsidP="00E137DD">
      <w:pPr>
        <w:pStyle w:val="ListParagraph"/>
        <w:numPr>
          <w:ilvl w:val="0"/>
          <w:numId w:val="6"/>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t>Financial Report</w:t>
      </w:r>
      <w:r w:rsidR="00F36C43">
        <w:rPr>
          <w:rFonts w:eastAsia="Times New Roman" w:cs="Times New Roman"/>
          <w:b/>
          <w:sz w:val="28"/>
          <w:szCs w:val="28"/>
          <w:u w:val="single"/>
        </w:rPr>
        <w:t xml:space="preserve">: </w:t>
      </w:r>
      <w:r w:rsidR="00F36C43" w:rsidRPr="00F36C43">
        <w:rPr>
          <w:rFonts w:eastAsia="Times New Roman" w:cs="Times New Roman"/>
          <w:b/>
          <w:color w:val="FF0000"/>
          <w:sz w:val="28"/>
          <w:szCs w:val="28"/>
        </w:rPr>
        <w:t>Motion was made by Trustee Dugan to receive and file the January financials, seconded by Trustee Reese and passed 5/0.</w:t>
      </w:r>
    </w:p>
    <w:p w:rsidR="00E137DD" w:rsidRPr="009E6FCA" w:rsidRDefault="00E137DD" w:rsidP="00E137DD">
      <w:pPr>
        <w:spacing w:after="0" w:line="240" w:lineRule="auto"/>
        <w:ind w:left="1170"/>
        <w:rPr>
          <w:rFonts w:eastAsia="Times New Roman" w:cs="Times New Roman"/>
          <w:sz w:val="24"/>
          <w:szCs w:val="24"/>
        </w:rPr>
      </w:pPr>
    </w:p>
    <w:p w:rsidR="00E137DD" w:rsidRPr="009E6FCA" w:rsidRDefault="00E137DD" w:rsidP="00E137DD">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sidR="00C57234">
        <w:rPr>
          <w:rFonts w:eastAsia="Times New Roman" w:cs="Times New Roman"/>
          <w:sz w:val="24"/>
          <w:szCs w:val="24"/>
        </w:rPr>
        <w:t>January 2018</w:t>
      </w:r>
      <w:r w:rsidRPr="009E6FCA">
        <w:rPr>
          <w:rFonts w:eastAsia="Times New Roman" w:cs="Times New Roman"/>
          <w:sz w:val="24"/>
          <w:szCs w:val="24"/>
        </w:rPr>
        <w:t xml:space="preserve"> Balance Sheet</w:t>
      </w:r>
    </w:p>
    <w:p w:rsidR="00E137DD" w:rsidRPr="009E6FCA" w:rsidRDefault="00E137DD" w:rsidP="00E137DD">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sidR="00C57234">
        <w:rPr>
          <w:rFonts w:eastAsia="Times New Roman" w:cs="Times New Roman"/>
          <w:sz w:val="24"/>
          <w:szCs w:val="24"/>
        </w:rPr>
        <w:t>January 2018</w:t>
      </w:r>
      <w:r w:rsidRPr="009E6FCA">
        <w:rPr>
          <w:rFonts w:eastAsia="Times New Roman" w:cs="Times New Roman"/>
          <w:sz w:val="24"/>
          <w:szCs w:val="24"/>
        </w:rPr>
        <w:t xml:space="preserve"> Profit and Loss</w:t>
      </w:r>
    </w:p>
    <w:p w:rsidR="00E137DD" w:rsidRDefault="00E137DD" w:rsidP="00E137DD">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sidR="00C57234">
        <w:rPr>
          <w:rFonts w:eastAsia="Times New Roman" w:cs="Times New Roman"/>
          <w:sz w:val="24"/>
          <w:szCs w:val="24"/>
        </w:rPr>
        <w:t>January 2018</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E137DD" w:rsidRPr="006006A5" w:rsidRDefault="00E137DD" w:rsidP="00E137DD">
      <w:pPr>
        <w:spacing w:after="0" w:line="240" w:lineRule="auto"/>
        <w:rPr>
          <w:rFonts w:eastAsia="Times New Roman" w:cs="Times New Roman"/>
          <w:sz w:val="24"/>
          <w:szCs w:val="24"/>
        </w:rPr>
      </w:pPr>
      <w:r>
        <w:rPr>
          <w:rFonts w:eastAsia="Times New Roman" w:cs="Times New Roman"/>
          <w:sz w:val="24"/>
          <w:szCs w:val="24"/>
        </w:rPr>
        <w:tab/>
      </w:r>
    </w:p>
    <w:p w:rsidR="00E137DD" w:rsidRDefault="00E137DD" w:rsidP="00E137DD">
      <w:pPr>
        <w:spacing w:after="0" w:line="240" w:lineRule="auto"/>
        <w:rPr>
          <w:rFonts w:eastAsia="Times New Roman" w:cs="Times New Roman"/>
          <w:sz w:val="24"/>
          <w:szCs w:val="24"/>
        </w:rPr>
      </w:pPr>
    </w:p>
    <w:p w:rsidR="00E137DD" w:rsidRDefault="00E137DD" w:rsidP="00E137DD">
      <w:pPr>
        <w:spacing w:after="0" w:line="240" w:lineRule="auto"/>
        <w:ind w:firstLine="720"/>
        <w:rPr>
          <w:rFonts w:eastAsia="Times New Roman" w:cs="Times New Roman"/>
          <w:sz w:val="24"/>
          <w:szCs w:val="24"/>
        </w:rPr>
      </w:pPr>
    </w:p>
    <w:p w:rsidR="00E137DD" w:rsidRDefault="00E137DD" w:rsidP="00E137DD">
      <w:pPr>
        <w:spacing w:after="0" w:line="240" w:lineRule="auto"/>
        <w:ind w:firstLine="720"/>
        <w:rPr>
          <w:rFonts w:eastAsia="Times New Roman" w:cs="Times New Roman"/>
          <w:sz w:val="24"/>
          <w:szCs w:val="24"/>
        </w:rPr>
      </w:pPr>
    </w:p>
    <w:p w:rsidR="009A1182" w:rsidRDefault="009A1182" w:rsidP="00E137DD">
      <w:pPr>
        <w:spacing w:after="0" w:line="240" w:lineRule="auto"/>
        <w:ind w:firstLine="720"/>
        <w:rPr>
          <w:rFonts w:eastAsia="Times New Roman" w:cs="Times New Roman"/>
          <w:sz w:val="24"/>
          <w:szCs w:val="24"/>
        </w:rPr>
      </w:pPr>
    </w:p>
    <w:p w:rsidR="009A1182" w:rsidRDefault="009A1182" w:rsidP="00E137DD">
      <w:pPr>
        <w:spacing w:after="0" w:line="240" w:lineRule="auto"/>
        <w:ind w:firstLine="720"/>
        <w:rPr>
          <w:rFonts w:eastAsia="Times New Roman" w:cs="Times New Roman"/>
          <w:sz w:val="24"/>
          <w:szCs w:val="24"/>
        </w:rPr>
      </w:pPr>
    </w:p>
    <w:p w:rsidR="009A1182" w:rsidRDefault="009A1182" w:rsidP="00E137DD">
      <w:pPr>
        <w:spacing w:after="0" w:line="240" w:lineRule="auto"/>
        <w:ind w:firstLine="720"/>
        <w:rPr>
          <w:rFonts w:eastAsia="Times New Roman" w:cs="Times New Roman"/>
          <w:sz w:val="24"/>
          <w:szCs w:val="24"/>
        </w:rPr>
      </w:pPr>
    </w:p>
    <w:p w:rsidR="00E137DD" w:rsidRPr="009E6FCA" w:rsidRDefault="00E137DD" w:rsidP="00E137DD">
      <w:pPr>
        <w:spacing w:after="0" w:line="240" w:lineRule="auto"/>
        <w:ind w:left="1980"/>
        <w:rPr>
          <w:rFonts w:eastAsia="Times New Roman" w:cs="Times New Roman"/>
          <w:sz w:val="24"/>
          <w:szCs w:val="24"/>
        </w:rPr>
      </w:pPr>
    </w:p>
    <w:p w:rsidR="00E137DD" w:rsidRPr="00F36C43" w:rsidRDefault="00E137DD" w:rsidP="00E137DD">
      <w:pPr>
        <w:pStyle w:val="ListParagraph"/>
        <w:keepNext/>
        <w:numPr>
          <w:ilvl w:val="0"/>
          <w:numId w:val="6"/>
        </w:numPr>
        <w:spacing w:after="0" w:line="240" w:lineRule="auto"/>
        <w:rPr>
          <w:rFonts w:eastAsia="Times New Roman" w:cs="Times New Roman"/>
          <w:b/>
          <w:color w:val="FF0000"/>
          <w:sz w:val="28"/>
          <w:szCs w:val="28"/>
        </w:rPr>
      </w:pPr>
      <w:r w:rsidRPr="001F4FA9">
        <w:rPr>
          <w:rFonts w:eastAsia="Times New Roman" w:cs="Times New Roman"/>
          <w:b/>
          <w:sz w:val="28"/>
          <w:szCs w:val="28"/>
          <w:u w:val="single"/>
        </w:rPr>
        <w:t>General Managers Reports</w:t>
      </w:r>
      <w:r w:rsidR="00F36C43">
        <w:rPr>
          <w:rFonts w:eastAsia="Times New Roman" w:cs="Times New Roman"/>
          <w:b/>
          <w:sz w:val="28"/>
          <w:szCs w:val="28"/>
          <w:u w:val="single"/>
        </w:rPr>
        <w:t xml:space="preserve">: </w:t>
      </w:r>
      <w:r w:rsidR="00F36C43" w:rsidRPr="00F36C43">
        <w:rPr>
          <w:rFonts w:eastAsia="Times New Roman" w:cs="Times New Roman"/>
          <w:b/>
          <w:color w:val="FF0000"/>
          <w:sz w:val="28"/>
          <w:szCs w:val="28"/>
        </w:rPr>
        <w:t>Motion was made by Trustee Davis to receive the manager’s</w:t>
      </w:r>
      <w:r w:rsidR="00F36C43">
        <w:rPr>
          <w:rFonts w:eastAsia="Times New Roman" w:cs="Times New Roman"/>
          <w:b/>
          <w:color w:val="FF0000"/>
          <w:sz w:val="28"/>
          <w:szCs w:val="28"/>
        </w:rPr>
        <w:t xml:space="preserve"> report</w:t>
      </w:r>
      <w:r w:rsidR="00F36C43" w:rsidRPr="00F36C43">
        <w:rPr>
          <w:rFonts w:eastAsia="Times New Roman" w:cs="Times New Roman"/>
          <w:b/>
          <w:color w:val="FF0000"/>
          <w:sz w:val="28"/>
          <w:szCs w:val="28"/>
        </w:rPr>
        <w:t>, seconded by Trustee Qualm and passed 5/0.</w:t>
      </w:r>
    </w:p>
    <w:p w:rsidR="00E137DD" w:rsidRPr="009E6FCA" w:rsidRDefault="00E137DD" w:rsidP="00E137DD">
      <w:pPr>
        <w:spacing w:after="0" w:line="240" w:lineRule="auto"/>
        <w:rPr>
          <w:rFonts w:eastAsia="Times New Roman" w:cs="Times New Roman"/>
          <w:sz w:val="24"/>
          <w:szCs w:val="24"/>
        </w:rPr>
      </w:pPr>
    </w:p>
    <w:p w:rsidR="00E137DD" w:rsidRPr="00A20CFF" w:rsidRDefault="00C57234" w:rsidP="00E137DD">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January 2018</w:t>
      </w:r>
      <w:r w:rsidR="00E137DD" w:rsidRPr="00A20CFF">
        <w:rPr>
          <w:rFonts w:eastAsia="Times New Roman" w:cs="Times New Roman"/>
          <w:sz w:val="24"/>
          <w:szCs w:val="24"/>
        </w:rPr>
        <w:t xml:space="preserve"> Revenues</w:t>
      </w:r>
    </w:p>
    <w:p w:rsidR="00E137DD" w:rsidRPr="009E6FCA" w:rsidRDefault="00E137DD" w:rsidP="00E137DD">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w:t>
      </w:r>
      <w:r w:rsidR="00C57234">
        <w:rPr>
          <w:rFonts w:eastAsia="Times New Roman" w:cs="Times New Roman"/>
          <w:sz w:val="24"/>
          <w:szCs w:val="24"/>
        </w:rPr>
        <w:t>January 2018</w:t>
      </w:r>
      <w:r w:rsidRPr="009E6FCA">
        <w:rPr>
          <w:rFonts w:eastAsia="Times New Roman" w:cs="Times New Roman"/>
          <w:sz w:val="24"/>
          <w:szCs w:val="24"/>
        </w:rPr>
        <w:t xml:space="preserve"> Plot Inventories</w:t>
      </w:r>
    </w:p>
    <w:p w:rsidR="00E137DD" w:rsidRDefault="00E137DD" w:rsidP="00E137DD">
      <w:pPr>
        <w:spacing w:after="0" w:line="240" w:lineRule="auto"/>
        <w:ind w:left="900"/>
        <w:contextualSpacing/>
        <w:rPr>
          <w:rFonts w:eastAsia="Times New Roman" w:cs="Times New Roman"/>
          <w:sz w:val="24"/>
          <w:szCs w:val="24"/>
        </w:rPr>
      </w:pPr>
      <w:r>
        <w:rPr>
          <w:rFonts w:eastAsia="Times New Roman" w:cs="Times New Roman"/>
          <w:sz w:val="28"/>
          <w:szCs w:val="28"/>
        </w:rPr>
        <w:t>C</w:t>
      </w:r>
      <w:r>
        <w:rPr>
          <w:rFonts w:eastAsia="Times New Roman" w:cs="Times New Roman"/>
          <w:sz w:val="24"/>
          <w:szCs w:val="24"/>
        </w:rPr>
        <w:t xml:space="preserve">.  </w:t>
      </w:r>
      <w:r w:rsidR="00C57234">
        <w:rPr>
          <w:rFonts w:eastAsia="Times New Roman" w:cs="Times New Roman"/>
          <w:sz w:val="24"/>
          <w:szCs w:val="24"/>
        </w:rPr>
        <w:t>January</w:t>
      </w:r>
      <w:r>
        <w:rPr>
          <w:rFonts w:eastAsia="Times New Roman" w:cs="Times New Roman"/>
          <w:sz w:val="24"/>
          <w:szCs w:val="24"/>
        </w:rPr>
        <w:t xml:space="preserve"> Depletion</w:t>
      </w:r>
    </w:p>
    <w:p w:rsidR="00E137DD" w:rsidRDefault="00E137DD" w:rsidP="00E137DD">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w:t>
      </w:r>
      <w:r w:rsidR="00C57234">
        <w:rPr>
          <w:rFonts w:eastAsia="Times New Roman" w:cs="Times New Roman"/>
          <w:sz w:val="24"/>
          <w:szCs w:val="24"/>
        </w:rPr>
        <w:t>January</w:t>
      </w:r>
      <w:r>
        <w:rPr>
          <w:rFonts w:eastAsia="Times New Roman" w:cs="Times New Roman"/>
          <w:sz w:val="24"/>
          <w:szCs w:val="24"/>
        </w:rPr>
        <w:t xml:space="preserve"> </w:t>
      </w:r>
      <w:r w:rsidRPr="009E6FCA">
        <w:rPr>
          <w:rFonts w:eastAsia="Times New Roman" w:cs="Times New Roman"/>
          <w:sz w:val="24"/>
          <w:szCs w:val="24"/>
        </w:rPr>
        <w:t xml:space="preserve">Calendar  </w:t>
      </w:r>
    </w:p>
    <w:p w:rsidR="00E137DD" w:rsidRDefault="00E137DD" w:rsidP="00E137DD">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4F48B9">
        <w:rPr>
          <w:rFonts w:eastAsia="Times New Roman" w:cs="Times New Roman"/>
          <w:sz w:val="24"/>
          <w:szCs w:val="24"/>
        </w:rPr>
        <w:t>.</w:t>
      </w:r>
      <w:r>
        <w:rPr>
          <w:rFonts w:eastAsia="Times New Roman" w:cs="Times New Roman"/>
          <w:sz w:val="24"/>
          <w:szCs w:val="24"/>
        </w:rPr>
        <w:t xml:space="preserve">  </w:t>
      </w:r>
      <w:r w:rsidR="00D34F23">
        <w:rPr>
          <w:rFonts w:eastAsia="Times New Roman" w:cs="Times New Roman"/>
          <w:sz w:val="24"/>
          <w:szCs w:val="24"/>
        </w:rPr>
        <w:t>New Hire, Bill Hernandez 02/05/2018 grounds</w:t>
      </w:r>
    </w:p>
    <w:p w:rsidR="00E137DD" w:rsidRDefault="00E137DD" w:rsidP="00E137DD">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485B6C">
        <w:rPr>
          <w:rFonts w:eastAsia="Times New Roman" w:cs="Times New Roman"/>
          <w:sz w:val="24"/>
          <w:szCs w:val="24"/>
        </w:rPr>
        <w:t>.</w:t>
      </w:r>
      <w:r>
        <w:rPr>
          <w:rFonts w:eastAsia="Times New Roman" w:cs="Times New Roman"/>
          <w:sz w:val="24"/>
          <w:szCs w:val="24"/>
        </w:rPr>
        <w:t xml:space="preserve"> </w:t>
      </w:r>
      <w:r w:rsidR="002B36B8">
        <w:rPr>
          <w:rFonts w:eastAsia="Times New Roman" w:cs="Times New Roman"/>
          <w:sz w:val="24"/>
          <w:szCs w:val="24"/>
        </w:rPr>
        <w:t>RBF permits for entry road</w:t>
      </w:r>
    </w:p>
    <w:p w:rsidR="00E137DD" w:rsidRDefault="00E137DD" w:rsidP="00E137DD">
      <w:pPr>
        <w:spacing w:after="0" w:line="240" w:lineRule="auto"/>
        <w:ind w:left="900"/>
        <w:jc w:val="both"/>
        <w:rPr>
          <w:rFonts w:eastAsia="Times New Roman" w:cs="Times New Roman"/>
          <w:sz w:val="24"/>
          <w:szCs w:val="24"/>
        </w:rPr>
      </w:pPr>
    </w:p>
    <w:p w:rsidR="00E137DD" w:rsidRDefault="00E137DD" w:rsidP="00E137DD">
      <w:pPr>
        <w:spacing w:after="0" w:line="240" w:lineRule="auto"/>
        <w:ind w:left="180" w:firstLine="720"/>
        <w:jc w:val="both"/>
        <w:rPr>
          <w:rFonts w:eastAsia="Times New Roman" w:cs="Times New Roman"/>
          <w:sz w:val="24"/>
          <w:szCs w:val="24"/>
        </w:rPr>
      </w:pPr>
      <w:r w:rsidRPr="00732193">
        <w:rPr>
          <w:rFonts w:eastAsia="Times New Roman" w:cs="Times New Roman"/>
          <w:sz w:val="28"/>
          <w:szCs w:val="28"/>
        </w:rPr>
        <w:t xml:space="preserve"> </w:t>
      </w:r>
      <w:r>
        <w:rPr>
          <w:rFonts w:eastAsia="Times New Roman" w:cs="Times New Roman"/>
          <w:sz w:val="28"/>
          <w:szCs w:val="28"/>
        </w:rPr>
        <w:t xml:space="preserve">  </w:t>
      </w:r>
    </w:p>
    <w:p w:rsidR="00E137DD" w:rsidRDefault="00E137DD" w:rsidP="00E137DD">
      <w:pPr>
        <w:spacing w:after="0" w:line="240" w:lineRule="auto"/>
        <w:jc w:val="both"/>
        <w:rPr>
          <w:rFonts w:eastAsia="Times New Roman" w:cs="Times New Roman"/>
          <w:sz w:val="28"/>
          <w:szCs w:val="28"/>
        </w:rPr>
      </w:pPr>
    </w:p>
    <w:p w:rsidR="00F36C43" w:rsidRPr="00F36C43" w:rsidRDefault="00E137DD" w:rsidP="00F36C43">
      <w:pPr>
        <w:pStyle w:val="ListParagraph"/>
        <w:keepNext/>
        <w:numPr>
          <w:ilvl w:val="0"/>
          <w:numId w:val="6"/>
        </w:numPr>
        <w:spacing w:after="0" w:line="240" w:lineRule="auto"/>
        <w:rPr>
          <w:rFonts w:eastAsia="Times New Roman" w:cs="Times New Roman"/>
          <w:b/>
          <w:color w:val="FF0000"/>
          <w:sz w:val="28"/>
          <w:szCs w:val="28"/>
        </w:rPr>
      </w:pPr>
      <w:r w:rsidRPr="000E71BD">
        <w:rPr>
          <w:rFonts w:eastAsia="Times New Roman" w:cs="Times New Roman"/>
          <w:b/>
          <w:sz w:val="28"/>
          <w:szCs w:val="28"/>
          <w:u w:val="single"/>
        </w:rPr>
        <w:t>Foreman Reports</w:t>
      </w:r>
      <w:r w:rsidR="00F36C43">
        <w:rPr>
          <w:rFonts w:eastAsia="Times New Roman" w:cs="Times New Roman"/>
          <w:b/>
          <w:sz w:val="28"/>
          <w:szCs w:val="28"/>
          <w:u w:val="single"/>
        </w:rPr>
        <w:t xml:space="preserve">: </w:t>
      </w:r>
      <w:r w:rsidR="00F36C43" w:rsidRPr="00F36C43">
        <w:rPr>
          <w:rFonts w:eastAsia="Times New Roman" w:cs="Times New Roman"/>
          <w:b/>
          <w:color w:val="FF0000"/>
          <w:sz w:val="28"/>
          <w:szCs w:val="28"/>
        </w:rPr>
        <w:t xml:space="preserve">Motion was made by Trustee </w:t>
      </w:r>
      <w:r w:rsidR="00F36C43">
        <w:rPr>
          <w:rFonts w:eastAsia="Times New Roman" w:cs="Times New Roman"/>
          <w:b/>
          <w:color w:val="FF0000"/>
          <w:sz w:val="28"/>
          <w:szCs w:val="28"/>
        </w:rPr>
        <w:t>Reese</w:t>
      </w:r>
      <w:r w:rsidR="00F36C43" w:rsidRPr="00F36C43">
        <w:rPr>
          <w:rFonts w:eastAsia="Times New Roman" w:cs="Times New Roman"/>
          <w:b/>
          <w:color w:val="FF0000"/>
          <w:sz w:val="28"/>
          <w:szCs w:val="28"/>
        </w:rPr>
        <w:t xml:space="preserve"> to receive the </w:t>
      </w:r>
      <w:r w:rsidR="00F36C43">
        <w:rPr>
          <w:rFonts w:eastAsia="Times New Roman" w:cs="Times New Roman"/>
          <w:b/>
          <w:color w:val="FF0000"/>
          <w:sz w:val="28"/>
          <w:szCs w:val="28"/>
        </w:rPr>
        <w:t>Foreman report</w:t>
      </w:r>
      <w:r w:rsidR="00F36C43" w:rsidRPr="00F36C43">
        <w:rPr>
          <w:rFonts w:eastAsia="Times New Roman" w:cs="Times New Roman"/>
          <w:b/>
          <w:color w:val="FF0000"/>
          <w:sz w:val="28"/>
          <w:szCs w:val="28"/>
        </w:rPr>
        <w:t xml:space="preserve">, seconded by Trustee </w:t>
      </w:r>
      <w:r w:rsidR="00F36C43">
        <w:rPr>
          <w:rFonts w:eastAsia="Times New Roman" w:cs="Times New Roman"/>
          <w:b/>
          <w:color w:val="FF0000"/>
          <w:sz w:val="28"/>
          <w:szCs w:val="28"/>
        </w:rPr>
        <w:t>Davis</w:t>
      </w:r>
      <w:r w:rsidR="00F36C43" w:rsidRPr="00F36C43">
        <w:rPr>
          <w:rFonts w:eastAsia="Times New Roman" w:cs="Times New Roman"/>
          <w:b/>
          <w:color w:val="FF0000"/>
          <w:sz w:val="28"/>
          <w:szCs w:val="28"/>
        </w:rPr>
        <w:t xml:space="preserve"> and passed 5/0.</w:t>
      </w:r>
    </w:p>
    <w:p w:rsidR="00E137DD" w:rsidRPr="009A1182" w:rsidRDefault="00E137DD" w:rsidP="00F36C43">
      <w:pPr>
        <w:spacing w:after="0" w:line="240" w:lineRule="auto"/>
        <w:jc w:val="both"/>
        <w:rPr>
          <w:rFonts w:eastAsia="Times New Roman" w:cs="Times New Roman"/>
          <w:b/>
          <w:sz w:val="24"/>
          <w:szCs w:val="24"/>
          <w:u w:val="single"/>
        </w:rPr>
      </w:pPr>
    </w:p>
    <w:p w:rsidR="009A1182" w:rsidRPr="009A1182" w:rsidRDefault="009A1182" w:rsidP="009A1182">
      <w:pPr>
        <w:pStyle w:val="NoSpacing"/>
        <w:ind w:firstLine="720"/>
        <w:rPr>
          <w:sz w:val="24"/>
          <w:szCs w:val="24"/>
        </w:rPr>
      </w:pPr>
      <w:r w:rsidRPr="009A1182">
        <w:rPr>
          <w:sz w:val="24"/>
          <w:szCs w:val="24"/>
        </w:rPr>
        <w:t>A. SDRMA Safety Meetings</w:t>
      </w:r>
    </w:p>
    <w:p w:rsidR="009A1182" w:rsidRPr="009A1182" w:rsidRDefault="009A1182" w:rsidP="009A1182">
      <w:pPr>
        <w:pStyle w:val="NoSpacing"/>
        <w:ind w:firstLine="720"/>
        <w:rPr>
          <w:sz w:val="24"/>
          <w:szCs w:val="24"/>
        </w:rPr>
      </w:pPr>
      <w:r w:rsidRPr="009A1182">
        <w:rPr>
          <w:sz w:val="24"/>
          <w:szCs w:val="24"/>
        </w:rPr>
        <w:t>B. Well and Pump</w:t>
      </w:r>
    </w:p>
    <w:p w:rsidR="009A1182" w:rsidRDefault="009A1182" w:rsidP="009A1182">
      <w:pPr>
        <w:pStyle w:val="NoSpacing"/>
        <w:ind w:firstLine="720"/>
        <w:rPr>
          <w:sz w:val="24"/>
          <w:szCs w:val="24"/>
        </w:rPr>
      </w:pPr>
      <w:r w:rsidRPr="009A1182">
        <w:rPr>
          <w:sz w:val="24"/>
          <w:szCs w:val="24"/>
        </w:rPr>
        <w:t>C. Storage items</w:t>
      </w:r>
    </w:p>
    <w:p w:rsidR="00F36C43" w:rsidRPr="00F36C43" w:rsidRDefault="00F36C43" w:rsidP="00F36C43">
      <w:pPr>
        <w:pStyle w:val="NoSpacing"/>
        <w:ind w:left="720"/>
        <w:rPr>
          <w:b/>
          <w:color w:val="FF0000"/>
          <w:sz w:val="24"/>
          <w:szCs w:val="24"/>
        </w:rPr>
      </w:pPr>
      <w:r>
        <w:rPr>
          <w:sz w:val="24"/>
          <w:szCs w:val="24"/>
        </w:rPr>
        <w:t xml:space="preserve">1. </w:t>
      </w:r>
      <w:r w:rsidRPr="00F36C43">
        <w:rPr>
          <w:b/>
          <w:color w:val="FF0000"/>
          <w:sz w:val="24"/>
          <w:szCs w:val="24"/>
        </w:rPr>
        <w:t>Motion was made by Trustee Reese to remove items from inventory list, seconded by Trustee Davis and passed 5/0.</w:t>
      </w:r>
    </w:p>
    <w:p w:rsidR="00F36C43" w:rsidRPr="00F36C43" w:rsidRDefault="00F36C43" w:rsidP="00F36C43">
      <w:pPr>
        <w:pStyle w:val="NoSpacing"/>
        <w:ind w:left="720"/>
        <w:rPr>
          <w:b/>
          <w:color w:val="FF0000"/>
          <w:sz w:val="24"/>
          <w:szCs w:val="24"/>
        </w:rPr>
      </w:pPr>
      <w:r>
        <w:rPr>
          <w:sz w:val="24"/>
          <w:szCs w:val="24"/>
        </w:rPr>
        <w:t>2</w:t>
      </w:r>
      <w:r w:rsidRPr="00F36C43">
        <w:rPr>
          <w:b/>
          <w:color w:val="FF0000"/>
          <w:sz w:val="24"/>
          <w:szCs w:val="24"/>
        </w:rPr>
        <w:t>. Motion was made by Trustee Davis to dispose of items, seconded by Trustee Dugan and passed 5/0.</w:t>
      </w:r>
    </w:p>
    <w:p w:rsidR="009A1182" w:rsidRPr="009A1182" w:rsidRDefault="009A1182" w:rsidP="009A1182">
      <w:pPr>
        <w:pStyle w:val="NoSpacing"/>
        <w:ind w:firstLine="720"/>
        <w:rPr>
          <w:sz w:val="24"/>
          <w:szCs w:val="24"/>
        </w:rPr>
      </w:pPr>
      <w:r w:rsidRPr="009A1182">
        <w:rPr>
          <w:sz w:val="24"/>
          <w:szCs w:val="24"/>
        </w:rPr>
        <w:t xml:space="preserve">D. </w:t>
      </w:r>
      <w:r w:rsidR="00152E29" w:rsidRPr="009A1182">
        <w:rPr>
          <w:sz w:val="24"/>
          <w:szCs w:val="24"/>
        </w:rPr>
        <w:t>Qualified Applicators exam</w:t>
      </w:r>
    </w:p>
    <w:p w:rsidR="009A1182" w:rsidRPr="009A1182" w:rsidRDefault="009A1182" w:rsidP="009A1182">
      <w:pPr>
        <w:pStyle w:val="NoSpacing"/>
        <w:ind w:firstLine="720"/>
        <w:rPr>
          <w:sz w:val="24"/>
          <w:szCs w:val="24"/>
        </w:rPr>
      </w:pPr>
      <w:r w:rsidRPr="009A1182">
        <w:rPr>
          <w:sz w:val="24"/>
          <w:szCs w:val="24"/>
        </w:rPr>
        <w:t xml:space="preserve">E. </w:t>
      </w:r>
      <w:r w:rsidR="00152E29">
        <w:t>Grounds Report</w:t>
      </w:r>
    </w:p>
    <w:p w:rsidR="009A1182" w:rsidRPr="009A1182" w:rsidRDefault="009A1182" w:rsidP="009A1182">
      <w:pPr>
        <w:pStyle w:val="NoSpacing"/>
        <w:ind w:firstLine="720"/>
      </w:pPr>
      <w:r>
        <w:t xml:space="preserve">F. </w:t>
      </w:r>
      <w:r w:rsidR="00152E29">
        <w:t>Palm tree removal</w:t>
      </w:r>
    </w:p>
    <w:p w:rsidR="00E137DD" w:rsidRDefault="00E137DD" w:rsidP="009A1182">
      <w:pPr>
        <w:pStyle w:val="NoSpacing"/>
        <w:rPr>
          <w:rFonts w:eastAsia="Times New Roman" w:cs="Times New Roman"/>
        </w:rPr>
      </w:pPr>
    </w:p>
    <w:p w:rsidR="00E137DD" w:rsidRDefault="00E137DD" w:rsidP="00E137DD">
      <w:pPr>
        <w:spacing w:after="0" w:line="240" w:lineRule="auto"/>
        <w:rPr>
          <w:rFonts w:eastAsia="Times New Roman" w:cs="Times New Roman"/>
          <w:sz w:val="24"/>
          <w:szCs w:val="24"/>
        </w:rPr>
      </w:pPr>
    </w:p>
    <w:p w:rsidR="00E137DD" w:rsidRDefault="00E137DD" w:rsidP="00E137DD">
      <w:pPr>
        <w:pStyle w:val="ListParagraph"/>
        <w:spacing w:after="0" w:line="240" w:lineRule="auto"/>
        <w:ind w:left="1080"/>
        <w:rPr>
          <w:rFonts w:eastAsia="Times New Roman" w:cs="Times New Roman"/>
          <w:sz w:val="24"/>
          <w:szCs w:val="24"/>
        </w:rPr>
      </w:pPr>
    </w:p>
    <w:p w:rsidR="00E137DD" w:rsidRDefault="00E137DD" w:rsidP="00E137DD">
      <w:pPr>
        <w:spacing w:after="0" w:line="240" w:lineRule="auto"/>
        <w:ind w:left="900"/>
        <w:contextualSpacing/>
        <w:jc w:val="both"/>
        <w:rPr>
          <w:rFonts w:eastAsia="Times New Roman" w:cs="Times New Roman"/>
          <w:sz w:val="24"/>
          <w:szCs w:val="24"/>
        </w:rPr>
      </w:pPr>
    </w:p>
    <w:p w:rsidR="00E137DD" w:rsidRDefault="00E137DD" w:rsidP="00E137DD">
      <w:pPr>
        <w:spacing w:after="0" w:line="240" w:lineRule="auto"/>
        <w:ind w:left="900"/>
        <w:contextualSpacing/>
        <w:jc w:val="both"/>
        <w:rPr>
          <w:rFonts w:eastAsia="Times New Roman" w:cs="Times New Roman"/>
          <w:sz w:val="24"/>
          <w:szCs w:val="24"/>
        </w:rPr>
      </w:pPr>
    </w:p>
    <w:p w:rsidR="00F36C43" w:rsidRDefault="00F36C43" w:rsidP="00E137DD">
      <w:pPr>
        <w:spacing w:after="0" w:line="240" w:lineRule="auto"/>
        <w:ind w:left="900"/>
        <w:contextualSpacing/>
        <w:jc w:val="both"/>
        <w:rPr>
          <w:rFonts w:eastAsia="Times New Roman" w:cs="Times New Roman"/>
          <w:sz w:val="24"/>
          <w:szCs w:val="24"/>
        </w:rPr>
      </w:pPr>
    </w:p>
    <w:p w:rsidR="00E137DD" w:rsidRPr="009E6FCA" w:rsidRDefault="00E137DD" w:rsidP="00E137DD">
      <w:pPr>
        <w:spacing w:after="0" w:line="240" w:lineRule="auto"/>
        <w:ind w:left="900"/>
        <w:contextualSpacing/>
        <w:jc w:val="both"/>
        <w:rPr>
          <w:rFonts w:eastAsia="Times New Roman" w:cs="Times New Roman"/>
          <w:sz w:val="24"/>
          <w:szCs w:val="24"/>
        </w:rPr>
      </w:pPr>
    </w:p>
    <w:p w:rsidR="00E137DD" w:rsidRPr="007D56B8" w:rsidRDefault="00E137DD" w:rsidP="007D56B8">
      <w:pPr>
        <w:pStyle w:val="ListParagraph"/>
        <w:numPr>
          <w:ilvl w:val="0"/>
          <w:numId w:val="6"/>
        </w:numPr>
        <w:spacing w:after="0" w:line="240" w:lineRule="auto"/>
        <w:jc w:val="both"/>
        <w:rPr>
          <w:rFonts w:eastAsia="Times New Roman" w:cs="Times New Roman"/>
          <w:b/>
          <w:sz w:val="28"/>
          <w:szCs w:val="28"/>
          <w:u w:val="single"/>
        </w:rPr>
      </w:pPr>
      <w:r w:rsidRPr="007D56B8">
        <w:rPr>
          <w:rFonts w:eastAsia="Times New Roman" w:cs="Times New Roman"/>
          <w:b/>
          <w:sz w:val="28"/>
          <w:szCs w:val="28"/>
          <w:u w:val="single"/>
        </w:rPr>
        <w:t>General Counsel Reports</w:t>
      </w:r>
    </w:p>
    <w:p w:rsidR="007D56B8" w:rsidRDefault="007D56B8" w:rsidP="007D56B8">
      <w:pPr>
        <w:pStyle w:val="ListParagraph"/>
        <w:spacing w:after="0" w:line="240" w:lineRule="auto"/>
        <w:jc w:val="both"/>
        <w:rPr>
          <w:rFonts w:eastAsia="Times New Roman" w:cs="Times New Roman"/>
          <w:b/>
          <w:sz w:val="24"/>
          <w:szCs w:val="24"/>
          <w:u w:val="single"/>
        </w:rPr>
      </w:pPr>
    </w:p>
    <w:p w:rsidR="007D56B8" w:rsidRDefault="007D56B8" w:rsidP="007D56B8">
      <w:pPr>
        <w:pStyle w:val="ListParagraph"/>
        <w:spacing w:after="0" w:line="240" w:lineRule="auto"/>
        <w:jc w:val="both"/>
        <w:rPr>
          <w:rFonts w:eastAsia="Times New Roman" w:cs="Times New Roman"/>
          <w:sz w:val="24"/>
          <w:szCs w:val="24"/>
        </w:rPr>
      </w:pPr>
      <w:r w:rsidRPr="007D56B8">
        <w:rPr>
          <w:rFonts w:eastAsia="Times New Roman" w:cs="Times New Roman"/>
          <w:sz w:val="24"/>
          <w:szCs w:val="24"/>
        </w:rPr>
        <w:t>Entry Road, 2</w:t>
      </w:r>
      <w:r w:rsidRPr="007D56B8">
        <w:rPr>
          <w:rFonts w:eastAsia="Times New Roman" w:cs="Times New Roman"/>
          <w:sz w:val="24"/>
          <w:szCs w:val="24"/>
          <w:vertAlign w:val="superscript"/>
        </w:rPr>
        <w:t>nd</w:t>
      </w:r>
      <w:r w:rsidRPr="007D56B8">
        <w:rPr>
          <w:rFonts w:eastAsia="Times New Roman" w:cs="Times New Roman"/>
          <w:sz w:val="24"/>
          <w:szCs w:val="24"/>
        </w:rPr>
        <w:t xml:space="preserve"> amended settlement was notarized by both parties and recorded with the county. </w:t>
      </w:r>
    </w:p>
    <w:p w:rsidR="007D56B8" w:rsidRDefault="007D56B8" w:rsidP="007D56B8">
      <w:pPr>
        <w:pStyle w:val="ListParagraph"/>
        <w:spacing w:after="0" w:line="240" w:lineRule="auto"/>
        <w:jc w:val="both"/>
        <w:rPr>
          <w:rFonts w:eastAsia="Times New Roman" w:cs="Times New Roman"/>
          <w:sz w:val="24"/>
          <w:szCs w:val="24"/>
        </w:rPr>
      </w:pPr>
      <w:r>
        <w:rPr>
          <w:rFonts w:eastAsia="Times New Roman" w:cs="Times New Roman"/>
          <w:sz w:val="24"/>
          <w:szCs w:val="24"/>
        </w:rPr>
        <w:t>Curtis Rosenthal has appraised the piece of land for the fossil filter at $4,000.00</w:t>
      </w:r>
    </w:p>
    <w:p w:rsidR="007D56B8" w:rsidRPr="009A1182" w:rsidRDefault="007D56B8" w:rsidP="009A1182">
      <w:pPr>
        <w:pStyle w:val="ListParagraph"/>
        <w:spacing w:after="0" w:line="240" w:lineRule="auto"/>
        <w:jc w:val="both"/>
        <w:rPr>
          <w:rFonts w:eastAsia="Times New Roman" w:cs="Times New Roman"/>
          <w:sz w:val="24"/>
          <w:szCs w:val="24"/>
        </w:rPr>
      </w:pPr>
      <w:r>
        <w:rPr>
          <w:rFonts w:eastAsia="Times New Roman" w:cs="Times New Roman"/>
          <w:sz w:val="24"/>
          <w:szCs w:val="24"/>
        </w:rPr>
        <w:t>General Counsel has shown concerns towards the cost of eminent domain</w:t>
      </w:r>
    </w:p>
    <w:p w:rsidR="00E137DD" w:rsidRPr="009E6FCA" w:rsidRDefault="00E137DD" w:rsidP="00E137DD">
      <w:pPr>
        <w:spacing w:after="0" w:line="240" w:lineRule="auto"/>
        <w:ind w:left="720"/>
        <w:rPr>
          <w:rFonts w:eastAsia="Times New Roman" w:cs="Times New Roman"/>
          <w:sz w:val="24"/>
          <w:szCs w:val="24"/>
        </w:rPr>
      </w:pPr>
    </w:p>
    <w:p w:rsidR="00E137DD" w:rsidRPr="009E6FCA" w:rsidRDefault="00E137DD" w:rsidP="00E137DD">
      <w:pPr>
        <w:spacing w:after="0" w:line="240" w:lineRule="auto"/>
        <w:ind w:left="360"/>
        <w:rPr>
          <w:rFonts w:eastAsia="Times New Roman" w:cs="Times New Roman"/>
          <w:b/>
          <w:sz w:val="24"/>
          <w:szCs w:val="24"/>
          <w:u w:val="single"/>
        </w:rPr>
      </w:pPr>
      <w:r w:rsidRPr="00732193">
        <w:rPr>
          <w:rFonts w:eastAsia="Times New Roman" w:cs="Times New Roman"/>
          <w:b/>
          <w:sz w:val="28"/>
          <w:szCs w:val="28"/>
        </w:rPr>
        <w:t>11.</w:t>
      </w:r>
      <w:r w:rsidRPr="009E6FCA">
        <w:rPr>
          <w:rFonts w:eastAsia="Times New Roman" w:cs="Times New Roman"/>
          <w:b/>
          <w:sz w:val="24"/>
          <w:szCs w:val="24"/>
        </w:rPr>
        <w:t xml:space="preserve"> </w:t>
      </w:r>
      <w:r>
        <w:rPr>
          <w:rFonts w:eastAsia="Times New Roman" w:cs="Times New Roman"/>
          <w:b/>
          <w:sz w:val="28"/>
          <w:szCs w:val="28"/>
          <w:u w:val="single"/>
        </w:rPr>
        <w:t>Fiscal Year 2017-2018</w:t>
      </w:r>
      <w:r w:rsidRPr="003A07CF">
        <w:rPr>
          <w:rFonts w:eastAsia="Times New Roman" w:cs="Times New Roman"/>
          <w:b/>
          <w:sz w:val="28"/>
          <w:szCs w:val="28"/>
          <w:u w:val="single"/>
        </w:rPr>
        <w:t xml:space="preserve"> Subcommittee’s</w:t>
      </w:r>
    </w:p>
    <w:p w:rsidR="00E137DD" w:rsidRPr="009E6FCA" w:rsidRDefault="00E137DD" w:rsidP="00E137DD">
      <w:pPr>
        <w:spacing w:after="0" w:line="240" w:lineRule="auto"/>
        <w:jc w:val="both"/>
        <w:rPr>
          <w:rFonts w:eastAsia="Times New Roman" w:cs="Times New Roman"/>
          <w:b/>
          <w:sz w:val="24"/>
          <w:szCs w:val="24"/>
        </w:rPr>
      </w:pPr>
    </w:p>
    <w:p w:rsidR="00E137DD" w:rsidRPr="009E6FCA" w:rsidRDefault="00E137DD" w:rsidP="00E137DD">
      <w:pPr>
        <w:numPr>
          <w:ilvl w:val="0"/>
          <w:numId w:val="4"/>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Pr>
          <w:rFonts w:eastAsia="Times New Roman" w:cs="Times New Roman"/>
          <w:sz w:val="24"/>
          <w:szCs w:val="24"/>
        </w:rPr>
        <w:t>, Beaudet</w:t>
      </w:r>
      <w:r w:rsidRPr="003A07CF">
        <w:rPr>
          <w:rFonts w:eastAsia="Times New Roman" w:cs="Times New Roman"/>
          <w:b/>
          <w:sz w:val="24"/>
          <w:szCs w:val="24"/>
          <w:u w:val="single"/>
        </w:rPr>
        <w:t xml:space="preserve">)  </w:t>
      </w:r>
    </w:p>
    <w:p w:rsidR="00E137DD" w:rsidRPr="009E6FCA" w:rsidRDefault="00E137DD" w:rsidP="00E137DD">
      <w:pPr>
        <w:numPr>
          <w:ilvl w:val="0"/>
          <w:numId w:val="4"/>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E137DD" w:rsidRPr="009E6FCA" w:rsidRDefault="00E137DD" w:rsidP="00E137DD">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(Dugan, Davis Beaudet</w:t>
      </w:r>
      <w:r w:rsidRPr="009E6FCA">
        <w:rPr>
          <w:rFonts w:eastAsia="Times New Roman" w:cs="Times New Roman"/>
          <w:sz w:val="24"/>
          <w:szCs w:val="24"/>
        </w:rPr>
        <w:t>)</w:t>
      </w:r>
    </w:p>
    <w:p w:rsidR="00E137DD" w:rsidRDefault="00E137DD" w:rsidP="00E137DD">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Pr>
          <w:rFonts w:eastAsia="Times New Roman" w:cs="Times New Roman"/>
          <w:sz w:val="24"/>
          <w:szCs w:val="24"/>
        </w:rPr>
        <w:t>, Beaudet</w:t>
      </w:r>
      <w:r w:rsidRPr="003A07CF">
        <w:rPr>
          <w:rFonts w:eastAsia="Times New Roman" w:cs="Times New Roman"/>
          <w:sz w:val="24"/>
          <w:szCs w:val="24"/>
        </w:rPr>
        <w:t>)</w:t>
      </w:r>
    </w:p>
    <w:p w:rsidR="00C57234" w:rsidRDefault="00E137DD" w:rsidP="00E137DD">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 Beaudet</w:t>
      </w:r>
      <w:r w:rsidRPr="009E6FCA">
        <w:rPr>
          <w:rFonts w:eastAsia="Times New Roman" w:cs="Times New Roman"/>
          <w:sz w:val="24"/>
          <w:szCs w:val="24"/>
        </w:rPr>
        <w:t>)</w:t>
      </w:r>
      <w:r>
        <w:rPr>
          <w:rFonts w:eastAsia="Times New Roman" w:cs="Times New Roman"/>
          <w:sz w:val="24"/>
          <w:szCs w:val="24"/>
        </w:rPr>
        <w:t xml:space="preserve"> </w:t>
      </w:r>
    </w:p>
    <w:p w:rsidR="00E137DD" w:rsidRPr="00F36C43" w:rsidRDefault="00D34F23" w:rsidP="00C57234">
      <w:pPr>
        <w:pStyle w:val="ListParagraph"/>
        <w:numPr>
          <w:ilvl w:val="0"/>
          <w:numId w:val="10"/>
        </w:numPr>
        <w:spacing w:after="0" w:line="240" w:lineRule="auto"/>
        <w:rPr>
          <w:rFonts w:eastAsia="Times New Roman" w:cs="Times New Roman"/>
          <w:b/>
          <w:color w:val="FF0000"/>
          <w:sz w:val="24"/>
          <w:szCs w:val="24"/>
        </w:rPr>
      </w:pPr>
      <w:r w:rsidRPr="00F36C43">
        <w:rPr>
          <w:rFonts w:eastAsia="Times New Roman" w:cs="Times New Roman"/>
          <w:b/>
          <w:color w:val="FF0000"/>
          <w:sz w:val="24"/>
          <w:szCs w:val="24"/>
        </w:rPr>
        <w:t>Reports enclosed</w:t>
      </w:r>
      <w:r w:rsidR="00C57234" w:rsidRPr="00F36C43">
        <w:rPr>
          <w:rFonts w:eastAsia="Times New Roman" w:cs="Times New Roman"/>
          <w:b/>
          <w:color w:val="FF0000"/>
          <w:sz w:val="24"/>
          <w:szCs w:val="24"/>
        </w:rPr>
        <w:t xml:space="preserve"> from the Meyers Nave Conference</w:t>
      </w:r>
      <w:r w:rsidR="007D56B8" w:rsidRPr="00F36C43">
        <w:rPr>
          <w:rFonts w:eastAsia="Times New Roman" w:cs="Times New Roman"/>
          <w:b/>
          <w:color w:val="FF0000"/>
          <w:sz w:val="24"/>
          <w:szCs w:val="24"/>
        </w:rPr>
        <w:t>, January 24, 2018</w:t>
      </w:r>
    </w:p>
    <w:p w:rsidR="00E137DD" w:rsidRPr="009E6FCA" w:rsidRDefault="00E137DD" w:rsidP="00E137DD">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Pr>
          <w:rFonts w:eastAsia="Times New Roman" w:cs="Times New Roman"/>
          <w:sz w:val="24"/>
          <w:szCs w:val="24"/>
        </w:rPr>
        <w:t>, Beaudet</w:t>
      </w:r>
      <w:r w:rsidRPr="009E6FCA">
        <w:rPr>
          <w:rFonts w:eastAsia="Times New Roman" w:cs="Times New Roman"/>
          <w:sz w:val="24"/>
          <w:szCs w:val="24"/>
        </w:rPr>
        <w:t xml:space="preserve">) </w:t>
      </w:r>
    </w:p>
    <w:p w:rsidR="00E137DD" w:rsidRPr="00152E29" w:rsidRDefault="00E137DD" w:rsidP="00152E2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sidR="00152E29">
        <w:rPr>
          <w:rFonts w:eastAsia="Times New Roman" w:cs="Times New Roman"/>
          <w:sz w:val="24"/>
          <w:szCs w:val="24"/>
        </w:rPr>
        <w:t>, Beaudet</w:t>
      </w:r>
    </w:p>
    <w:p w:rsidR="00E137DD" w:rsidRPr="009E6FCA" w:rsidRDefault="00E137DD" w:rsidP="00E137DD">
      <w:pPr>
        <w:spacing w:after="0" w:line="240" w:lineRule="auto"/>
        <w:ind w:left="1440"/>
        <w:contextualSpacing/>
        <w:rPr>
          <w:rFonts w:ascii="Times New Roman" w:eastAsia="Times New Roman" w:hAnsi="Times New Roman" w:cs="Times New Roman"/>
          <w:sz w:val="24"/>
          <w:szCs w:val="24"/>
        </w:rPr>
      </w:pPr>
    </w:p>
    <w:p w:rsidR="00E137DD" w:rsidRPr="009E6FCA" w:rsidRDefault="00E137DD" w:rsidP="00E137DD">
      <w:pPr>
        <w:spacing w:after="0" w:line="240" w:lineRule="auto"/>
        <w:rPr>
          <w:rFonts w:eastAsia="Times New Roman" w:cs="Times New Roman"/>
          <w:b/>
          <w:sz w:val="24"/>
          <w:szCs w:val="24"/>
          <w:u w:val="single"/>
        </w:rPr>
      </w:pPr>
      <w:r w:rsidRPr="00732193">
        <w:rPr>
          <w:rFonts w:eastAsia="Times New Roman" w:cs="Times New Roman"/>
          <w:b/>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E137DD" w:rsidRDefault="009526CD" w:rsidP="00E137DD">
      <w:pPr>
        <w:spacing w:after="0" w:line="240" w:lineRule="auto"/>
        <w:rPr>
          <w:rFonts w:ascii="Calibri" w:eastAsia="Calibri" w:hAnsi="Calibri" w:cs="Times New Roman"/>
          <w:b/>
          <w:sz w:val="24"/>
          <w:szCs w:val="24"/>
        </w:rPr>
      </w:pPr>
      <w:r>
        <w:rPr>
          <w:rFonts w:ascii="Calibri" w:eastAsia="Calibri" w:hAnsi="Calibri" w:cs="Times New Roman"/>
          <w:b/>
          <w:sz w:val="24"/>
          <w:szCs w:val="24"/>
        </w:rPr>
        <w:tab/>
        <w:t xml:space="preserve">Certificate of </w:t>
      </w:r>
      <w:proofErr w:type="spellStart"/>
      <w:r>
        <w:rPr>
          <w:rFonts w:ascii="Calibri" w:eastAsia="Calibri" w:hAnsi="Calibri" w:cs="Times New Roman"/>
          <w:b/>
          <w:sz w:val="24"/>
          <w:szCs w:val="24"/>
        </w:rPr>
        <w:t>Covrerage</w:t>
      </w:r>
      <w:proofErr w:type="spellEnd"/>
    </w:p>
    <w:p w:rsidR="00152E29" w:rsidRPr="00152E29" w:rsidRDefault="00152E29" w:rsidP="00152E29">
      <w:pPr>
        <w:spacing w:after="0" w:line="240" w:lineRule="auto"/>
        <w:rPr>
          <w:rFonts w:ascii="Calibri" w:eastAsia="Calibri" w:hAnsi="Calibri" w:cs="Times New Roman"/>
          <w:b/>
          <w:sz w:val="24"/>
          <w:szCs w:val="24"/>
        </w:rPr>
      </w:pPr>
    </w:p>
    <w:p w:rsidR="00E137DD" w:rsidRDefault="00E137DD" w:rsidP="00E137DD">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E137DD" w:rsidRPr="00485B6C" w:rsidRDefault="00E137DD" w:rsidP="00E137DD">
      <w:pPr>
        <w:pStyle w:val="ListParagraph"/>
        <w:numPr>
          <w:ilvl w:val="0"/>
          <w:numId w:val="9"/>
        </w:numPr>
        <w:spacing w:after="0" w:line="240" w:lineRule="auto"/>
        <w:rPr>
          <w:rFonts w:eastAsia="Times New Roman" w:cs="Times New Roman"/>
          <w:sz w:val="24"/>
          <w:szCs w:val="24"/>
        </w:rPr>
      </w:pPr>
      <w:r w:rsidRPr="00485B6C">
        <w:rPr>
          <w:rFonts w:eastAsia="Times New Roman" w:cs="Times New Roman"/>
          <w:sz w:val="24"/>
          <w:szCs w:val="24"/>
        </w:rPr>
        <w:t>Climate Control</w:t>
      </w:r>
      <w:r>
        <w:rPr>
          <w:rFonts w:eastAsia="Times New Roman" w:cs="Times New Roman"/>
          <w:sz w:val="24"/>
          <w:szCs w:val="24"/>
        </w:rPr>
        <w:t>- Trustee Dugan to provide questions for the CAPC conference breakout session</w:t>
      </w:r>
    </w:p>
    <w:p w:rsidR="00E137DD" w:rsidRDefault="00E137DD" w:rsidP="00E137DD">
      <w:pPr>
        <w:spacing w:after="0" w:line="240" w:lineRule="auto"/>
        <w:ind w:left="720"/>
        <w:rPr>
          <w:rFonts w:eastAsia="Times New Roman" w:cs="Times New Roman"/>
          <w:b/>
          <w:sz w:val="24"/>
          <w:szCs w:val="24"/>
        </w:rPr>
      </w:pPr>
    </w:p>
    <w:p w:rsidR="00E137DD" w:rsidRPr="009E6FCA" w:rsidRDefault="00E137DD" w:rsidP="00E137DD">
      <w:pPr>
        <w:spacing w:after="0" w:line="240" w:lineRule="auto"/>
        <w:ind w:left="720"/>
        <w:rPr>
          <w:rFonts w:eastAsia="Times New Roman" w:cs="Times New Roman"/>
          <w:b/>
          <w:sz w:val="24"/>
          <w:szCs w:val="24"/>
        </w:rPr>
      </w:pPr>
    </w:p>
    <w:p w:rsidR="00E137DD" w:rsidRDefault="00E137DD" w:rsidP="00E137DD">
      <w:pPr>
        <w:spacing w:after="0" w:line="240" w:lineRule="auto"/>
        <w:ind w:left="360"/>
        <w:rPr>
          <w:rFonts w:eastAsia="Times New Roman" w:cs="Times New Roman"/>
          <w:b/>
          <w:sz w:val="28"/>
          <w:szCs w:val="28"/>
          <w:u w:val="single"/>
        </w:rPr>
      </w:pPr>
      <w:r w:rsidRPr="007D56B8">
        <w:rPr>
          <w:rFonts w:eastAsia="Times New Roman" w:cs="Times New Roman"/>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E137DD" w:rsidRDefault="00E137DD" w:rsidP="00E137DD">
      <w:pPr>
        <w:pStyle w:val="ListParagraph"/>
        <w:numPr>
          <w:ilvl w:val="0"/>
          <w:numId w:val="8"/>
        </w:numPr>
        <w:spacing w:after="0" w:line="240" w:lineRule="auto"/>
        <w:rPr>
          <w:rFonts w:eastAsia="Times New Roman" w:cs="Times New Roman"/>
          <w:sz w:val="24"/>
          <w:szCs w:val="24"/>
        </w:rPr>
      </w:pPr>
      <w:r w:rsidRPr="00485B6C">
        <w:rPr>
          <w:rFonts w:eastAsia="Times New Roman" w:cs="Times New Roman"/>
          <w:sz w:val="24"/>
          <w:szCs w:val="24"/>
        </w:rPr>
        <w:t>CAPC Annual Conference February 22, 2018</w:t>
      </w:r>
    </w:p>
    <w:p w:rsidR="007D56B8" w:rsidRPr="00485B6C" w:rsidRDefault="007D56B8" w:rsidP="007D56B8">
      <w:pPr>
        <w:pStyle w:val="ListParagraph"/>
        <w:spacing w:after="0" w:line="240" w:lineRule="auto"/>
        <w:ind w:left="1080"/>
        <w:rPr>
          <w:rFonts w:eastAsia="Times New Roman" w:cs="Times New Roman"/>
          <w:sz w:val="24"/>
          <w:szCs w:val="24"/>
        </w:rPr>
      </w:pPr>
      <w:r>
        <w:rPr>
          <w:rFonts w:eastAsia="Times New Roman" w:cs="Times New Roman"/>
          <w:sz w:val="24"/>
          <w:szCs w:val="24"/>
        </w:rPr>
        <w:t>San Luis Obispo</w:t>
      </w:r>
    </w:p>
    <w:p w:rsidR="00E137DD" w:rsidRPr="007D56B8" w:rsidRDefault="00C57234" w:rsidP="00E137DD">
      <w:pPr>
        <w:spacing w:after="0" w:line="240" w:lineRule="auto"/>
        <w:ind w:left="630"/>
        <w:rPr>
          <w:rFonts w:eastAsia="Times New Roman" w:cs="Times New Roman"/>
          <w:b/>
          <w:sz w:val="24"/>
          <w:szCs w:val="24"/>
        </w:rPr>
      </w:pPr>
      <w:r w:rsidRPr="007D56B8">
        <w:rPr>
          <w:rFonts w:eastAsia="Times New Roman" w:cs="Times New Roman"/>
          <w:b/>
          <w:sz w:val="24"/>
          <w:szCs w:val="24"/>
        </w:rPr>
        <w:t>Transportation suggestions</w:t>
      </w:r>
    </w:p>
    <w:p w:rsidR="0046178C" w:rsidRPr="0046178C" w:rsidRDefault="00C57234" w:rsidP="0046178C">
      <w:pPr>
        <w:pStyle w:val="ListParagraph"/>
        <w:numPr>
          <w:ilvl w:val="0"/>
          <w:numId w:val="8"/>
        </w:numPr>
        <w:spacing w:after="0" w:line="240" w:lineRule="auto"/>
        <w:rPr>
          <w:rFonts w:eastAsia="Times New Roman" w:cs="Times New Roman"/>
          <w:sz w:val="24"/>
          <w:szCs w:val="24"/>
        </w:rPr>
      </w:pPr>
      <w:r w:rsidRPr="0046178C">
        <w:rPr>
          <w:rFonts w:eastAsia="Times New Roman" w:cs="Times New Roman"/>
          <w:sz w:val="24"/>
          <w:szCs w:val="24"/>
        </w:rPr>
        <w:t>Car Rental</w:t>
      </w:r>
      <w:r w:rsidR="0046178C" w:rsidRPr="0046178C">
        <w:rPr>
          <w:rFonts w:eastAsia="Times New Roman" w:cs="Times New Roman"/>
          <w:sz w:val="24"/>
          <w:szCs w:val="24"/>
        </w:rPr>
        <w:t xml:space="preserve">: SUV premium $400.00 would accommodate 4 people </w:t>
      </w:r>
    </w:p>
    <w:p w:rsidR="00C57234" w:rsidRDefault="0046178C" w:rsidP="00E137DD">
      <w:pPr>
        <w:spacing w:after="0" w:line="240" w:lineRule="auto"/>
        <w:ind w:left="630"/>
        <w:rPr>
          <w:rFonts w:eastAsia="Times New Roman" w:cs="Times New Roman"/>
          <w:sz w:val="24"/>
          <w:szCs w:val="24"/>
        </w:rPr>
      </w:pPr>
      <w:r>
        <w:rPr>
          <w:rFonts w:eastAsia="Times New Roman" w:cs="Times New Roman"/>
          <w:sz w:val="24"/>
          <w:szCs w:val="24"/>
        </w:rPr>
        <w:t xml:space="preserve">District will reimburse you for fuel </w:t>
      </w:r>
    </w:p>
    <w:p w:rsidR="00C57234" w:rsidRPr="0046178C" w:rsidRDefault="00C57234" w:rsidP="0046178C">
      <w:pPr>
        <w:pStyle w:val="ListParagraph"/>
        <w:numPr>
          <w:ilvl w:val="0"/>
          <w:numId w:val="8"/>
        </w:numPr>
        <w:spacing w:after="0" w:line="240" w:lineRule="auto"/>
        <w:rPr>
          <w:rFonts w:eastAsia="Times New Roman" w:cs="Times New Roman"/>
          <w:sz w:val="24"/>
          <w:szCs w:val="24"/>
        </w:rPr>
      </w:pPr>
      <w:r w:rsidRPr="0046178C">
        <w:rPr>
          <w:rFonts w:eastAsia="Times New Roman" w:cs="Times New Roman"/>
          <w:sz w:val="24"/>
          <w:szCs w:val="24"/>
        </w:rPr>
        <w:t>Airlines</w:t>
      </w:r>
      <w:r w:rsidR="0046178C" w:rsidRPr="0046178C">
        <w:rPr>
          <w:rFonts w:eastAsia="Times New Roman" w:cs="Times New Roman"/>
          <w:sz w:val="24"/>
          <w:szCs w:val="24"/>
        </w:rPr>
        <w:t>- Not accommodating to this trip</w:t>
      </w:r>
    </w:p>
    <w:p w:rsidR="00E137DD" w:rsidRPr="0046178C" w:rsidRDefault="00C57234" w:rsidP="0046178C">
      <w:pPr>
        <w:pStyle w:val="ListParagraph"/>
        <w:numPr>
          <w:ilvl w:val="0"/>
          <w:numId w:val="8"/>
        </w:numPr>
        <w:spacing w:after="0" w:line="240" w:lineRule="auto"/>
        <w:rPr>
          <w:rFonts w:eastAsia="Times New Roman" w:cs="Times New Roman"/>
          <w:sz w:val="24"/>
          <w:szCs w:val="24"/>
        </w:rPr>
      </w:pPr>
      <w:r w:rsidRPr="0046178C">
        <w:rPr>
          <w:rFonts w:eastAsia="Times New Roman" w:cs="Times New Roman"/>
          <w:sz w:val="24"/>
          <w:szCs w:val="24"/>
        </w:rPr>
        <w:t xml:space="preserve">Personal </w:t>
      </w:r>
      <w:r w:rsidR="0046178C" w:rsidRPr="0046178C">
        <w:rPr>
          <w:rFonts w:eastAsia="Times New Roman" w:cs="Times New Roman"/>
          <w:sz w:val="24"/>
          <w:szCs w:val="24"/>
        </w:rPr>
        <w:t>Vehicle 550</w:t>
      </w:r>
      <w:r w:rsidR="00D34F23">
        <w:rPr>
          <w:rFonts w:eastAsia="Times New Roman" w:cs="Times New Roman"/>
          <w:sz w:val="24"/>
          <w:szCs w:val="24"/>
        </w:rPr>
        <w:t xml:space="preserve"> Roundtrip</w:t>
      </w:r>
      <w:r w:rsidR="0046178C" w:rsidRPr="0046178C">
        <w:rPr>
          <w:rFonts w:eastAsia="Times New Roman" w:cs="Times New Roman"/>
          <w:sz w:val="24"/>
          <w:szCs w:val="24"/>
        </w:rPr>
        <w:t xml:space="preserve"> miles @ 53.5% $294.25</w:t>
      </w:r>
    </w:p>
    <w:p w:rsidR="00E137DD" w:rsidRPr="009E6FCA" w:rsidRDefault="0046178C" w:rsidP="007D56B8">
      <w:pPr>
        <w:spacing w:after="0" w:line="240" w:lineRule="auto"/>
        <w:ind w:left="630"/>
        <w:rPr>
          <w:rFonts w:eastAsia="Times New Roman" w:cs="Times New Roman"/>
          <w:sz w:val="24"/>
          <w:szCs w:val="24"/>
        </w:rPr>
      </w:pPr>
      <w:r>
        <w:rPr>
          <w:rFonts w:eastAsia="Times New Roman" w:cs="Times New Roman"/>
          <w:sz w:val="24"/>
          <w:szCs w:val="24"/>
        </w:rPr>
        <w:t xml:space="preserve"> </w:t>
      </w:r>
    </w:p>
    <w:p w:rsidR="00E137DD" w:rsidRDefault="00E137DD" w:rsidP="00E137DD">
      <w:pPr>
        <w:spacing w:after="0" w:line="240" w:lineRule="auto"/>
        <w:rPr>
          <w:rFonts w:eastAsia="Times New Roman" w:cs="Times New Roman"/>
          <w:b/>
          <w:sz w:val="24"/>
          <w:szCs w:val="24"/>
        </w:rPr>
      </w:pPr>
    </w:p>
    <w:p w:rsidR="009526CD" w:rsidRDefault="009526CD" w:rsidP="00E137DD">
      <w:pPr>
        <w:spacing w:after="0" w:line="240" w:lineRule="auto"/>
        <w:rPr>
          <w:rFonts w:eastAsia="Times New Roman" w:cs="Times New Roman"/>
          <w:b/>
          <w:sz w:val="24"/>
          <w:szCs w:val="24"/>
        </w:rPr>
      </w:pPr>
    </w:p>
    <w:p w:rsidR="009526CD" w:rsidRPr="009E6FCA" w:rsidRDefault="009526CD" w:rsidP="00E137DD">
      <w:pPr>
        <w:spacing w:after="0" w:line="240" w:lineRule="auto"/>
        <w:rPr>
          <w:rFonts w:eastAsia="Times New Roman" w:cs="Times New Roman"/>
          <w:b/>
          <w:sz w:val="24"/>
          <w:szCs w:val="24"/>
        </w:rPr>
      </w:pPr>
    </w:p>
    <w:p w:rsidR="00E137DD" w:rsidRPr="009E6FCA" w:rsidRDefault="00E137DD" w:rsidP="00E137DD">
      <w:pPr>
        <w:spacing w:after="0" w:line="240" w:lineRule="auto"/>
        <w:rPr>
          <w:rFonts w:eastAsia="Times New Roman" w:cs="Times New Roman"/>
          <w:b/>
          <w:sz w:val="24"/>
          <w:szCs w:val="24"/>
        </w:rPr>
      </w:pPr>
    </w:p>
    <w:p w:rsidR="0046178C" w:rsidRDefault="00E137DD" w:rsidP="00E137DD">
      <w:pPr>
        <w:spacing w:after="0" w:line="240" w:lineRule="auto"/>
        <w:ind w:left="360"/>
        <w:jc w:val="both"/>
        <w:rPr>
          <w:rFonts w:eastAsia="Times New Roman" w:cs="Times New Roman"/>
          <w:b/>
          <w:sz w:val="28"/>
          <w:szCs w:val="28"/>
          <w:u w:val="single"/>
        </w:rPr>
      </w:pPr>
      <w:r>
        <w:rPr>
          <w:rFonts w:eastAsia="Times New Roman" w:cs="Times New Roman"/>
          <w:sz w:val="28"/>
          <w:szCs w:val="28"/>
        </w:rPr>
        <w:t>15</w:t>
      </w:r>
      <w:r w:rsidRPr="009E6FCA">
        <w:rPr>
          <w:rFonts w:eastAsia="Times New Roman" w:cs="Times New Roman"/>
          <w:sz w:val="28"/>
          <w:szCs w:val="28"/>
        </w:rPr>
        <w:t xml:space="preserve">. </w:t>
      </w:r>
      <w:r w:rsidR="00975A54">
        <w:rPr>
          <w:rFonts w:eastAsia="Times New Roman" w:cs="Times New Roman"/>
          <w:b/>
          <w:sz w:val="28"/>
          <w:szCs w:val="28"/>
          <w:u w:val="single"/>
        </w:rPr>
        <w:t>Adjournment Time:</w:t>
      </w:r>
    </w:p>
    <w:p w:rsidR="00975A54" w:rsidRPr="009526CD" w:rsidRDefault="00975A54" w:rsidP="00E137DD">
      <w:pPr>
        <w:spacing w:after="0" w:line="240" w:lineRule="auto"/>
        <w:ind w:left="360"/>
        <w:jc w:val="both"/>
        <w:rPr>
          <w:rFonts w:eastAsia="Times New Roman" w:cs="Times New Roman"/>
          <w:b/>
          <w:color w:val="FF0000"/>
          <w:sz w:val="28"/>
          <w:szCs w:val="28"/>
        </w:rPr>
      </w:pPr>
      <w:r w:rsidRPr="009526CD">
        <w:rPr>
          <w:rFonts w:eastAsia="Times New Roman" w:cs="Times New Roman"/>
          <w:b/>
          <w:color w:val="FF0000"/>
          <w:sz w:val="28"/>
          <w:szCs w:val="28"/>
        </w:rPr>
        <w:t>1</w:t>
      </w:r>
      <w:r w:rsidRPr="009526CD">
        <w:rPr>
          <w:rFonts w:eastAsia="Times New Roman" w:cs="Times New Roman"/>
          <w:b/>
          <w:color w:val="FF0000"/>
          <w:sz w:val="28"/>
          <w:szCs w:val="28"/>
          <w:vertAlign w:val="superscript"/>
        </w:rPr>
        <w:t>st</w:t>
      </w:r>
      <w:r w:rsidRPr="009526CD">
        <w:rPr>
          <w:rFonts w:eastAsia="Times New Roman" w:cs="Times New Roman"/>
          <w:b/>
          <w:color w:val="FF0000"/>
          <w:sz w:val="28"/>
          <w:szCs w:val="28"/>
        </w:rPr>
        <w:t xml:space="preserve"> </w:t>
      </w:r>
      <w:r w:rsidR="009526CD" w:rsidRPr="009526CD">
        <w:rPr>
          <w:rFonts w:eastAsia="Times New Roman" w:cs="Times New Roman"/>
          <w:b/>
          <w:color w:val="FF0000"/>
          <w:sz w:val="28"/>
          <w:szCs w:val="28"/>
        </w:rPr>
        <w:t>Motion Trustee Reese 2nd</w:t>
      </w:r>
      <w:r w:rsidRPr="009526CD">
        <w:rPr>
          <w:rFonts w:eastAsia="Times New Roman" w:cs="Times New Roman"/>
          <w:b/>
          <w:color w:val="FF0000"/>
          <w:sz w:val="28"/>
          <w:szCs w:val="28"/>
        </w:rPr>
        <w:t xml:space="preserve"> Motion </w:t>
      </w:r>
      <w:r w:rsidR="009526CD" w:rsidRPr="009526CD">
        <w:rPr>
          <w:rFonts w:eastAsia="Times New Roman" w:cs="Times New Roman"/>
          <w:b/>
          <w:color w:val="FF0000"/>
          <w:sz w:val="28"/>
          <w:szCs w:val="28"/>
        </w:rPr>
        <w:t>Trustee Davis, passed 5/0</w:t>
      </w:r>
    </w:p>
    <w:p w:rsidR="009526CD" w:rsidRPr="009526CD" w:rsidRDefault="009526CD" w:rsidP="00E137DD">
      <w:pPr>
        <w:spacing w:after="0" w:line="240" w:lineRule="auto"/>
        <w:ind w:left="360"/>
        <w:jc w:val="both"/>
        <w:rPr>
          <w:rFonts w:eastAsia="Times New Roman" w:cs="Times New Roman"/>
          <w:b/>
          <w:color w:val="FF0000"/>
          <w:sz w:val="24"/>
          <w:szCs w:val="24"/>
        </w:rPr>
      </w:pPr>
      <w:r w:rsidRPr="009526CD">
        <w:rPr>
          <w:rFonts w:eastAsia="Times New Roman" w:cs="Times New Roman"/>
          <w:b/>
          <w:color w:val="FF0000"/>
          <w:sz w:val="28"/>
          <w:szCs w:val="28"/>
        </w:rPr>
        <w:t xml:space="preserve">With no further business to be heard meeting was adjourned </w:t>
      </w:r>
      <w:proofErr w:type="gramStart"/>
      <w:r w:rsidRPr="009526CD">
        <w:rPr>
          <w:rFonts w:eastAsia="Times New Roman" w:cs="Times New Roman"/>
          <w:b/>
          <w:color w:val="FF0000"/>
          <w:sz w:val="28"/>
          <w:szCs w:val="28"/>
        </w:rPr>
        <w:t>at :</w:t>
      </w:r>
      <w:proofErr w:type="gramEnd"/>
      <w:r w:rsidRPr="009526CD">
        <w:rPr>
          <w:rFonts w:eastAsia="Times New Roman" w:cs="Times New Roman"/>
          <w:b/>
          <w:color w:val="FF0000"/>
          <w:sz w:val="28"/>
          <w:szCs w:val="28"/>
        </w:rPr>
        <w:t xml:space="preserve"> 10:37 a.m. </w:t>
      </w:r>
    </w:p>
    <w:p w:rsidR="00975A54" w:rsidRDefault="00975A54" w:rsidP="00E137DD">
      <w:pPr>
        <w:spacing w:after="0" w:line="240" w:lineRule="auto"/>
        <w:ind w:left="360"/>
        <w:jc w:val="both"/>
        <w:rPr>
          <w:rFonts w:eastAsia="Times New Roman" w:cs="Times New Roman"/>
          <w:sz w:val="24"/>
          <w:szCs w:val="24"/>
        </w:rPr>
      </w:pPr>
    </w:p>
    <w:p w:rsidR="00E137DD" w:rsidRPr="009E6FCA" w:rsidRDefault="00975A54" w:rsidP="00E137DD">
      <w:pPr>
        <w:spacing w:after="0" w:line="240" w:lineRule="auto"/>
        <w:ind w:left="360"/>
        <w:jc w:val="both"/>
        <w:rPr>
          <w:rFonts w:eastAsia="Times New Roman" w:cs="Times New Roman"/>
          <w:b/>
          <w:sz w:val="24"/>
          <w:szCs w:val="24"/>
          <w:u w:val="single"/>
        </w:rPr>
      </w:pPr>
      <w:r>
        <w:rPr>
          <w:rFonts w:eastAsia="Times New Roman" w:cs="Times New Roman"/>
          <w:sz w:val="24"/>
          <w:szCs w:val="24"/>
        </w:rPr>
        <w:t xml:space="preserve">Next </w:t>
      </w:r>
      <w:r w:rsidR="0046178C" w:rsidRPr="009E6FCA">
        <w:rPr>
          <w:rFonts w:eastAsia="Times New Roman" w:cs="Times New Roman"/>
          <w:sz w:val="24"/>
          <w:szCs w:val="24"/>
        </w:rPr>
        <w:t>Regular Board Meeting –</w:t>
      </w:r>
      <w:r w:rsidR="0046178C">
        <w:rPr>
          <w:rFonts w:eastAsia="Times New Roman" w:cs="Times New Roman"/>
          <w:sz w:val="24"/>
          <w:szCs w:val="24"/>
        </w:rPr>
        <w:t xml:space="preserve"> March 15, 2018</w:t>
      </w:r>
    </w:p>
    <w:p w:rsidR="00E137DD" w:rsidRPr="009E6FCA" w:rsidRDefault="00E137DD" w:rsidP="00E137DD">
      <w:pPr>
        <w:spacing w:after="0" w:line="240" w:lineRule="auto"/>
        <w:jc w:val="both"/>
        <w:rPr>
          <w:rFonts w:ascii="Times New Roman" w:eastAsia="Times New Roman" w:hAnsi="Times New Roman" w:cs="Times New Roman"/>
          <w:b/>
          <w:sz w:val="24"/>
          <w:szCs w:val="24"/>
          <w:u w:val="single"/>
        </w:rPr>
      </w:pPr>
    </w:p>
    <w:sectPr w:rsidR="00E137DD" w:rsidRPr="009E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88803F4"/>
    <w:multiLevelType w:val="hybridMultilevel"/>
    <w:tmpl w:val="CC02F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8F5FD6"/>
    <w:multiLevelType w:val="hybridMultilevel"/>
    <w:tmpl w:val="ED74F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525B16"/>
    <w:multiLevelType w:val="hybridMultilevel"/>
    <w:tmpl w:val="6AA24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EAF703F"/>
    <w:multiLevelType w:val="hybridMultilevel"/>
    <w:tmpl w:val="BFA47918"/>
    <w:lvl w:ilvl="0" w:tplc="FBA2FA5C">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58935A2F"/>
    <w:multiLevelType w:val="hybridMultilevel"/>
    <w:tmpl w:val="F3F479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nsid w:val="71D25172"/>
    <w:multiLevelType w:val="hybridMultilevel"/>
    <w:tmpl w:val="4754EAD6"/>
    <w:lvl w:ilvl="0" w:tplc="FDEE25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0"/>
  </w:num>
  <w:num w:numId="4">
    <w:abstractNumId w:val="4"/>
  </w:num>
  <w:num w:numId="5">
    <w:abstractNumId w:val="7"/>
  </w:num>
  <w:num w:numId="6">
    <w:abstractNumId w:val="5"/>
  </w:num>
  <w:num w:numId="7">
    <w:abstractNumId w:val="10"/>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DD"/>
    <w:rsid w:val="00152E29"/>
    <w:rsid w:val="001D7E43"/>
    <w:rsid w:val="00203DC1"/>
    <w:rsid w:val="002B36B8"/>
    <w:rsid w:val="002F6AE1"/>
    <w:rsid w:val="0046178C"/>
    <w:rsid w:val="0059175E"/>
    <w:rsid w:val="007D56B8"/>
    <w:rsid w:val="00894B01"/>
    <w:rsid w:val="009526CD"/>
    <w:rsid w:val="00975A54"/>
    <w:rsid w:val="009A1182"/>
    <w:rsid w:val="00A7111F"/>
    <w:rsid w:val="00C15D57"/>
    <w:rsid w:val="00C57234"/>
    <w:rsid w:val="00D34F23"/>
    <w:rsid w:val="00D44E07"/>
    <w:rsid w:val="00E137DD"/>
    <w:rsid w:val="00F3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DD"/>
    <w:pPr>
      <w:ind w:left="720"/>
      <w:contextualSpacing/>
    </w:pPr>
  </w:style>
  <w:style w:type="paragraph" w:styleId="NoSpacing">
    <w:name w:val="No Spacing"/>
    <w:uiPriority w:val="1"/>
    <w:qFormat/>
    <w:rsid w:val="00E137DD"/>
    <w:pPr>
      <w:spacing w:after="0" w:line="240" w:lineRule="auto"/>
    </w:pPr>
  </w:style>
  <w:style w:type="paragraph" w:styleId="BalloonText">
    <w:name w:val="Balloon Text"/>
    <w:basedOn w:val="Normal"/>
    <w:link w:val="BalloonTextChar"/>
    <w:uiPriority w:val="99"/>
    <w:semiHidden/>
    <w:unhideWhenUsed/>
    <w:rsid w:val="002B3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DD"/>
    <w:pPr>
      <w:ind w:left="720"/>
      <w:contextualSpacing/>
    </w:pPr>
  </w:style>
  <w:style w:type="paragraph" w:styleId="NoSpacing">
    <w:name w:val="No Spacing"/>
    <w:uiPriority w:val="1"/>
    <w:qFormat/>
    <w:rsid w:val="00E137DD"/>
    <w:pPr>
      <w:spacing w:after="0" w:line="240" w:lineRule="auto"/>
    </w:pPr>
  </w:style>
  <w:style w:type="paragraph" w:styleId="BalloonText">
    <w:name w:val="Balloon Text"/>
    <w:basedOn w:val="Normal"/>
    <w:link w:val="BalloonTextChar"/>
    <w:uiPriority w:val="99"/>
    <w:semiHidden/>
    <w:unhideWhenUsed/>
    <w:rsid w:val="002B3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4</cp:revision>
  <cp:lastPrinted>2018-02-08T19:57:00Z</cp:lastPrinted>
  <dcterms:created xsi:type="dcterms:W3CDTF">2018-02-15T21:12:00Z</dcterms:created>
  <dcterms:modified xsi:type="dcterms:W3CDTF">2018-02-27T17:03:00Z</dcterms:modified>
</cp:coreProperties>
</file>