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7B" w:rsidRPr="00594ED2" w:rsidRDefault="00FD3F7B" w:rsidP="00FD3F7B">
      <w:pPr>
        <w:spacing w:after="0" w:line="240" w:lineRule="auto"/>
        <w:jc w:val="center"/>
        <w:rPr>
          <w:rFonts w:eastAsia="Times New Roman" w:cs="Times New Roman"/>
          <w:b/>
          <w:sz w:val="24"/>
          <w:szCs w:val="24"/>
        </w:rPr>
      </w:pPr>
      <w:r w:rsidRPr="00594ED2">
        <w:rPr>
          <w:rFonts w:eastAsia="Times New Roman" w:cs="Times New Roman"/>
          <w:b/>
          <w:sz w:val="24"/>
          <w:szCs w:val="24"/>
        </w:rPr>
        <w:t xml:space="preserve">TEMECULA PUBLIC CEMETERY DISTRICT </w:t>
      </w:r>
    </w:p>
    <w:p w:rsidR="00FD3F7B" w:rsidRPr="00594ED2" w:rsidRDefault="00FD3F7B" w:rsidP="00FD3F7B">
      <w:pPr>
        <w:spacing w:after="0" w:line="240" w:lineRule="auto"/>
        <w:jc w:val="center"/>
        <w:rPr>
          <w:rFonts w:eastAsia="Times New Roman" w:cs="Times New Roman"/>
          <w:b/>
          <w:sz w:val="24"/>
          <w:szCs w:val="24"/>
        </w:rPr>
      </w:pPr>
      <w:r w:rsidRPr="00594ED2">
        <w:rPr>
          <w:rFonts w:eastAsia="Times New Roman" w:cs="Times New Roman"/>
          <w:b/>
          <w:sz w:val="24"/>
          <w:szCs w:val="24"/>
        </w:rPr>
        <w:t>BOARD OF TRUSTEES</w:t>
      </w:r>
    </w:p>
    <w:p w:rsidR="00FD3F7B" w:rsidRPr="00594ED2" w:rsidRDefault="00FD3F7B" w:rsidP="00FD3F7B">
      <w:pPr>
        <w:spacing w:after="0" w:line="240" w:lineRule="auto"/>
        <w:jc w:val="center"/>
        <w:rPr>
          <w:rFonts w:eastAsia="Calibri" w:cs="Times New Roman"/>
          <w:b/>
          <w:sz w:val="24"/>
          <w:szCs w:val="24"/>
        </w:rPr>
      </w:pPr>
      <w:r w:rsidRPr="00594ED2">
        <w:rPr>
          <w:rFonts w:eastAsia="Calibri" w:cs="Times New Roman"/>
          <w:b/>
          <w:sz w:val="24"/>
          <w:szCs w:val="24"/>
        </w:rPr>
        <w:t xml:space="preserve">REGULAR MEETING </w:t>
      </w:r>
    </w:p>
    <w:p w:rsidR="00FD3F7B" w:rsidRPr="00594ED2" w:rsidRDefault="00FD3F7B" w:rsidP="00FD3F7B">
      <w:pPr>
        <w:spacing w:after="0" w:line="240" w:lineRule="auto"/>
        <w:jc w:val="center"/>
        <w:rPr>
          <w:rFonts w:eastAsia="Calibri" w:cs="Times New Roman"/>
          <w:b/>
          <w:sz w:val="24"/>
          <w:szCs w:val="24"/>
        </w:rPr>
      </w:pPr>
    </w:p>
    <w:p w:rsidR="00FD3F7B" w:rsidRPr="00594ED2" w:rsidRDefault="00FD3F7B" w:rsidP="00FD3F7B">
      <w:pPr>
        <w:spacing w:after="0" w:line="240" w:lineRule="auto"/>
        <w:jc w:val="center"/>
        <w:rPr>
          <w:rFonts w:eastAsia="Calibri" w:cs="Times New Roman"/>
          <w:b/>
          <w:caps/>
          <w:sz w:val="24"/>
          <w:szCs w:val="24"/>
        </w:rPr>
      </w:pPr>
      <w:r w:rsidRPr="00594ED2">
        <w:rPr>
          <w:rFonts w:eastAsia="Calibri" w:cs="Times New Roman"/>
          <w:b/>
          <w:caps/>
          <w:sz w:val="24"/>
          <w:szCs w:val="24"/>
        </w:rPr>
        <w:t>41911 C Street</w:t>
      </w:r>
    </w:p>
    <w:p w:rsidR="00FD3F7B" w:rsidRPr="00594ED2" w:rsidRDefault="00FD3F7B" w:rsidP="00FD3F7B">
      <w:pPr>
        <w:spacing w:after="0" w:line="240" w:lineRule="auto"/>
        <w:jc w:val="center"/>
        <w:rPr>
          <w:rFonts w:eastAsia="Calibri" w:cs="Times New Roman"/>
          <w:b/>
          <w:caps/>
          <w:sz w:val="24"/>
          <w:szCs w:val="24"/>
        </w:rPr>
      </w:pPr>
      <w:r w:rsidRPr="00594ED2">
        <w:rPr>
          <w:rFonts w:eastAsia="Calibri" w:cs="Times New Roman"/>
          <w:b/>
          <w:caps/>
          <w:sz w:val="24"/>
          <w:szCs w:val="24"/>
        </w:rPr>
        <w:t xml:space="preserve"> Temecula, California 92592</w:t>
      </w:r>
    </w:p>
    <w:p w:rsidR="00FD3F7B" w:rsidRPr="00594ED2" w:rsidRDefault="00FD3F7B" w:rsidP="00FD3F7B">
      <w:pPr>
        <w:spacing w:after="0" w:line="240" w:lineRule="auto"/>
        <w:jc w:val="center"/>
        <w:rPr>
          <w:rFonts w:eastAsia="Calibri" w:cs="Times New Roman"/>
          <w:b/>
          <w:caps/>
          <w:sz w:val="24"/>
          <w:szCs w:val="24"/>
        </w:rPr>
      </w:pPr>
    </w:p>
    <w:p w:rsidR="00FD3F7B" w:rsidRPr="00594ED2" w:rsidRDefault="00FD3F7B" w:rsidP="00FD3F7B">
      <w:pPr>
        <w:pStyle w:val="NoSpacing"/>
        <w:jc w:val="center"/>
        <w:rPr>
          <w:b/>
          <w:sz w:val="24"/>
          <w:szCs w:val="24"/>
        </w:rPr>
      </w:pPr>
      <w:r w:rsidRPr="00594ED2">
        <w:rPr>
          <w:b/>
          <w:sz w:val="24"/>
          <w:szCs w:val="24"/>
        </w:rPr>
        <w:t>January 21, 2016</w:t>
      </w:r>
    </w:p>
    <w:p w:rsidR="00FD3F7B" w:rsidRPr="00594ED2" w:rsidRDefault="00FD3F7B" w:rsidP="00FD3F7B">
      <w:pPr>
        <w:pStyle w:val="NoSpacing"/>
        <w:jc w:val="center"/>
        <w:rPr>
          <w:b/>
          <w:sz w:val="24"/>
          <w:szCs w:val="24"/>
        </w:rPr>
      </w:pPr>
    </w:p>
    <w:p w:rsidR="00FD3F7B" w:rsidRPr="00594ED2" w:rsidRDefault="00FD3F7B" w:rsidP="00FD3F7B">
      <w:pPr>
        <w:pStyle w:val="NoSpacing"/>
        <w:jc w:val="center"/>
        <w:rPr>
          <w:b/>
          <w:sz w:val="24"/>
          <w:szCs w:val="24"/>
        </w:rPr>
      </w:pPr>
      <w:r w:rsidRPr="00594ED2">
        <w:rPr>
          <w:b/>
          <w:sz w:val="24"/>
          <w:szCs w:val="24"/>
        </w:rPr>
        <w:t>8:00 a.m.</w:t>
      </w:r>
    </w:p>
    <w:p w:rsidR="00FD3F7B" w:rsidRPr="00594ED2" w:rsidRDefault="00FD3F7B" w:rsidP="00FD3F7B">
      <w:pPr>
        <w:pStyle w:val="NoSpacing"/>
        <w:jc w:val="center"/>
        <w:rPr>
          <w:sz w:val="24"/>
          <w:szCs w:val="24"/>
        </w:rPr>
      </w:pPr>
    </w:p>
    <w:p w:rsidR="00FD3F7B" w:rsidRPr="00594ED2" w:rsidRDefault="00FD3F7B" w:rsidP="00FD3F7B">
      <w:pPr>
        <w:pStyle w:val="NoSpacing"/>
        <w:jc w:val="center"/>
        <w:rPr>
          <w:b/>
          <w:sz w:val="24"/>
          <w:szCs w:val="24"/>
        </w:rPr>
      </w:pPr>
      <w:r w:rsidRPr="00594ED2">
        <w:rPr>
          <w:b/>
          <w:sz w:val="24"/>
          <w:szCs w:val="24"/>
        </w:rPr>
        <w:t>AGENDA</w:t>
      </w:r>
    </w:p>
    <w:p w:rsidR="00FD3F7B" w:rsidRPr="00594ED2" w:rsidRDefault="00FD3F7B" w:rsidP="00FD3F7B">
      <w:pPr>
        <w:spacing w:after="0" w:line="240" w:lineRule="auto"/>
        <w:jc w:val="center"/>
        <w:rPr>
          <w:rFonts w:eastAsia="Times New Roman" w:cs="Times New Roman"/>
          <w:sz w:val="24"/>
          <w:szCs w:val="24"/>
        </w:rPr>
      </w:pPr>
    </w:p>
    <w:p w:rsidR="00FD3F7B" w:rsidRPr="00594ED2" w:rsidRDefault="00FD3F7B" w:rsidP="00FD3F7B">
      <w:pPr>
        <w:spacing w:after="0" w:line="240" w:lineRule="auto"/>
        <w:jc w:val="center"/>
        <w:rPr>
          <w:rFonts w:eastAsia="Times New Roman" w:cs="Times New Roman"/>
          <w:sz w:val="24"/>
          <w:szCs w:val="24"/>
        </w:rPr>
      </w:pPr>
    </w:p>
    <w:p w:rsidR="00FD3F7B" w:rsidRPr="00594ED2" w:rsidRDefault="00FD3F7B" w:rsidP="002A716C">
      <w:pPr>
        <w:spacing w:after="0" w:line="240" w:lineRule="auto"/>
        <w:rPr>
          <w:rFonts w:eastAsia="Times New Roman" w:cs="Times New Roman"/>
          <w:sz w:val="24"/>
          <w:szCs w:val="24"/>
        </w:rPr>
      </w:pPr>
    </w:p>
    <w:p w:rsidR="00FD3F7B" w:rsidRPr="00594ED2" w:rsidRDefault="00FD3F7B" w:rsidP="00FD3F7B">
      <w:pPr>
        <w:spacing w:after="0" w:line="240" w:lineRule="auto"/>
        <w:jc w:val="center"/>
        <w:rPr>
          <w:rFonts w:eastAsia="Times New Roman" w:cs="Times New Roman"/>
          <w:sz w:val="24"/>
          <w:szCs w:val="24"/>
        </w:rPr>
      </w:pPr>
    </w:p>
    <w:p w:rsidR="00FD3F7B" w:rsidRPr="00594ED2" w:rsidRDefault="00FD3F7B" w:rsidP="00FD3F7B">
      <w:pPr>
        <w:spacing w:after="0" w:line="240" w:lineRule="auto"/>
        <w:jc w:val="center"/>
        <w:rPr>
          <w:rFonts w:eastAsia="Times New Roman" w:cs="Times New Roman"/>
          <w:sz w:val="24"/>
          <w:szCs w:val="24"/>
        </w:rPr>
      </w:pPr>
    </w:p>
    <w:p w:rsidR="00FD3F7B" w:rsidRPr="00594ED2" w:rsidRDefault="00FD3F7B" w:rsidP="00FD3F7B">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Call To Order : </w:t>
      </w:r>
    </w:p>
    <w:p w:rsidR="00FD3F7B" w:rsidRPr="00594ED2" w:rsidRDefault="00FD3F7B" w:rsidP="00FD3F7B">
      <w:pPr>
        <w:spacing w:after="0" w:line="240" w:lineRule="auto"/>
        <w:ind w:left="720"/>
        <w:rPr>
          <w:rFonts w:eastAsia="Times New Roman" w:cs="Times New Roman"/>
          <w:b/>
          <w:sz w:val="24"/>
          <w:szCs w:val="24"/>
        </w:rPr>
      </w:pPr>
    </w:p>
    <w:p w:rsidR="00FD3F7B" w:rsidRPr="00594ED2" w:rsidRDefault="00FD3F7B" w:rsidP="00FD3F7B">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Pledge of Allegiance </w:t>
      </w:r>
      <w:r w:rsidRPr="00594ED2">
        <w:rPr>
          <w:rFonts w:eastAsia="Times New Roman" w:cs="Times New Roman"/>
          <w:sz w:val="24"/>
          <w:szCs w:val="24"/>
        </w:rPr>
        <w:t>Led by Trustee Vanderhaak</w:t>
      </w:r>
    </w:p>
    <w:p w:rsidR="00FD3F7B" w:rsidRPr="00594ED2" w:rsidRDefault="00FD3F7B" w:rsidP="00FD3F7B">
      <w:pPr>
        <w:spacing w:after="0" w:line="240" w:lineRule="auto"/>
        <w:rPr>
          <w:rFonts w:eastAsia="Times New Roman" w:cs="Times New Roman"/>
          <w:b/>
          <w:sz w:val="24"/>
          <w:szCs w:val="24"/>
        </w:rPr>
      </w:pPr>
    </w:p>
    <w:p w:rsidR="00FD3F7B" w:rsidRPr="00594ED2" w:rsidRDefault="00FD3F7B" w:rsidP="00FD3F7B">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Roll Call</w:t>
      </w:r>
    </w:p>
    <w:p w:rsidR="00FD3F7B" w:rsidRPr="00594ED2" w:rsidRDefault="00FD3F7B" w:rsidP="00FD3F7B">
      <w:pPr>
        <w:spacing w:after="0" w:line="240" w:lineRule="auto"/>
        <w:ind w:left="720"/>
        <w:rPr>
          <w:rFonts w:eastAsia="Times New Roman" w:cs="Times New Roman"/>
          <w:sz w:val="24"/>
          <w:szCs w:val="24"/>
        </w:rPr>
      </w:pPr>
    </w:p>
    <w:p w:rsidR="00FD3F7B" w:rsidRPr="00594ED2" w:rsidRDefault="00FD3F7B" w:rsidP="00FD3F7B">
      <w:pPr>
        <w:pStyle w:val="ListParagraph"/>
        <w:numPr>
          <w:ilvl w:val="0"/>
          <w:numId w:val="2"/>
        </w:numPr>
        <w:spacing w:after="0" w:line="240" w:lineRule="auto"/>
        <w:jc w:val="both"/>
        <w:rPr>
          <w:rFonts w:eastAsia="Times New Roman" w:cs="Times New Roman"/>
          <w:b/>
          <w:sz w:val="24"/>
          <w:szCs w:val="24"/>
        </w:rPr>
      </w:pPr>
      <w:r w:rsidRPr="00594ED2">
        <w:rPr>
          <w:rFonts w:eastAsia="Times New Roman" w:cs="Times New Roman"/>
          <w:sz w:val="24"/>
          <w:szCs w:val="24"/>
        </w:rPr>
        <w:t xml:space="preserve">Chair Dugan, Vice Chair Vanderhaak, Trustee Miller, Trustee Qualm, General Manager, Cindi Beaudet </w:t>
      </w:r>
    </w:p>
    <w:p w:rsidR="00FD3F7B" w:rsidRPr="00594ED2" w:rsidRDefault="00FD3F7B" w:rsidP="00FD3F7B">
      <w:pPr>
        <w:spacing w:after="0" w:line="240" w:lineRule="auto"/>
        <w:ind w:left="720"/>
        <w:rPr>
          <w:rFonts w:eastAsia="Times New Roman" w:cs="Times New Roman"/>
          <w:sz w:val="24"/>
          <w:szCs w:val="24"/>
        </w:rPr>
      </w:pPr>
    </w:p>
    <w:p w:rsidR="00FD3F7B" w:rsidRPr="00594ED2" w:rsidRDefault="00FD3F7B" w:rsidP="00FD3F7B">
      <w:pPr>
        <w:pStyle w:val="ListParagraph"/>
        <w:numPr>
          <w:ilvl w:val="0"/>
          <w:numId w:val="2"/>
        </w:numPr>
        <w:spacing w:after="0" w:line="240" w:lineRule="auto"/>
        <w:rPr>
          <w:rFonts w:eastAsia="Times New Roman" w:cs="Times New Roman"/>
          <w:sz w:val="24"/>
          <w:szCs w:val="24"/>
        </w:rPr>
      </w:pPr>
      <w:r w:rsidRPr="00594ED2">
        <w:rPr>
          <w:rFonts w:eastAsia="Times New Roman" w:cs="Times New Roman"/>
          <w:b/>
          <w:sz w:val="24"/>
          <w:szCs w:val="24"/>
          <w:u w:val="single"/>
        </w:rPr>
        <w:t xml:space="preserve">Motions To Excuse: </w:t>
      </w:r>
      <w:r w:rsidRPr="00594ED2">
        <w:rPr>
          <w:rFonts w:eastAsia="Times New Roman" w:cs="Times New Roman"/>
          <w:sz w:val="24"/>
          <w:szCs w:val="24"/>
        </w:rPr>
        <w:t>Trustee Struikmans called in his absence Monday 1/4/2016</w:t>
      </w:r>
    </w:p>
    <w:p w:rsidR="00FD3F7B" w:rsidRPr="00594ED2" w:rsidRDefault="00FD3F7B" w:rsidP="00FD3F7B">
      <w:pPr>
        <w:pStyle w:val="ListParagraph"/>
        <w:rPr>
          <w:rFonts w:eastAsia="Times New Roman" w:cs="Times New Roman"/>
          <w:sz w:val="24"/>
          <w:szCs w:val="24"/>
        </w:rPr>
      </w:pPr>
    </w:p>
    <w:p w:rsidR="00FD3F7B" w:rsidRPr="00850F24" w:rsidRDefault="00FD3F7B" w:rsidP="00FD3F7B">
      <w:pPr>
        <w:pStyle w:val="ListParagraph"/>
        <w:numPr>
          <w:ilvl w:val="0"/>
          <w:numId w:val="2"/>
        </w:numPr>
        <w:spacing w:after="0" w:line="240" w:lineRule="auto"/>
        <w:rPr>
          <w:rFonts w:eastAsia="Times New Roman" w:cs="Times New Roman"/>
          <w:sz w:val="24"/>
          <w:szCs w:val="24"/>
        </w:rPr>
      </w:pPr>
      <w:r w:rsidRPr="00850F24">
        <w:rPr>
          <w:rFonts w:eastAsia="Times New Roman" w:cs="Times New Roman"/>
          <w:b/>
          <w:sz w:val="24"/>
          <w:szCs w:val="24"/>
          <w:u w:val="single"/>
        </w:rPr>
        <w:t>Visitors:</w:t>
      </w:r>
      <w:r w:rsidRPr="00850F24">
        <w:rPr>
          <w:rFonts w:eastAsia="Times New Roman" w:cs="Times New Roman"/>
          <w:sz w:val="24"/>
          <w:szCs w:val="24"/>
        </w:rPr>
        <w:t xml:space="preserve"> Don </w:t>
      </w:r>
      <w:proofErr w:type="spellStart"/>
      <w:r w:rsidRPr="00850F24">
        <w:rPr>
          <w:rFonts w:eastAsia="Times New Roman" w:cs="Times New Roman"/>
          <w:sz w:val="24"/>
          <w:szCs w:val="24"/>
        </w:rPr>
        <w:t>Turcotte</w:t>
      </w:r>
      <w:proofErr w:type="spellEnd"/>
      <w:r w:rsidRPr="00850F24">
        <w:rPr>
          <w:rFonts w:eastAsia="Times New Roman" w:cs="Times New Roman"/>
          <w:sz w:val="24"/>
          <w:szCs w:val="24"/>
        </w:rPr>
        <w:t xml:space="preserve">, Southwest Construction, Ben Jones Attorney at Law, </w:t>
      </w:r>
      <w:r w:rsidR="00850F24">
        <w:rPr>
          <w:rFonts w:eastAsia="Times New Roman" w:cs="Times New Roman"/>
          <w:sz w:val="24"/>
          <w:szCs w:val="24"/>
        </w:rPr>
        <w:t>Debbie Marshall</w:t>
      </w:r>
      <w:bookmarkStart w:id="0" w:name="_GoBack"/>
      <w:bookmarkEnd w:id="0"/>
    </w:p>
    <w:p w:rsidR="00FD3F7B" w:rsidRPr="00594ED2" w:rsidRDefault="00FD3F7B" w:rsidP="00FD3F7B">
      <w:pPr>
        <w:spacing w:after="0" w:line="240" w:lineRule="auto"/>
        <w:ind w:left="720"/>
        <w:rPr>
          <w:rFonts w:eastAsia="Times New Roman" w:cs="Times New Roman"/>
          <w:b/>
          <w:caps/>
          <w:sz w:val="24"/>
          <w:szCs w:val="24"/>
        </w:rPr>
      </w:pPr>
    </w:p>
    <w:p w:rsidR="00FD3F7B" w:rsidRPr="00594ED2" w:rsidRDefault="00FD3F7B" w:rsidP="00FD3F7B">
      <w:pPr>
        <w:numPr>
          <w:ilvl w:val="0"/>
          <w:numId w:val="2"/>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Public Comments</w:t>
      </w:r>
    </w:p>
    <w:p w:rsidR="00FD3F7B" w:rsidRPr="00594ED2" w:rsidRDefault="00FD3F7B" w:rsidP="00FD3F7B">
      <w:pPr>
        <w:spacing w:after="0" w:line="240" w:lineRule="auto"/>
        <w:rPr>
          <w:rFonts w:eastAsia="Times New Roman" w:cs="Times New Roman"/>
          <w:b/>
          <w:sz w:val="24"/>
          <w:szCs w:val="24"/>
        </w:rPr>
      </w:pPr>
    </w:p>
    <w:p w:rsidR="00FD3F7B" w:rsidRPr="00594ED2" w:rsidRDefault="00FD3F7B" w:rsidP="00FD3F7B">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 </w:t>
      </w:r>
    </w:p>
    <w:p w:rsidR="00FD3F7B" w:rsidRPr="00594ED2" w:rsidRDefault="00FD3F7B" w:rsidP="00FD3F7B">
      <w:pPr>
        <w:spacing w:after="0" w:line="240" w:lineRule="auto"/>
        <w:ind w:left="720"/>
        <w:jc w:val="both"/>
        <w:rPr>
          <w:rFonts w:eastAsia="Times New Roman" w:cs="Times New Roman"/>
          <w:sz w:val="24"/>
          <w:szCs w:val="24"/>
        </w:rPr>
      </w:pPr>
    </w:p>
    <w:p w:rsidR="00FD3F7B" w:rsidRPr="00594ED2" w:rsidRDefault="00FD3F7B" w:rsidP="00FD3F7B">
      <w:pPr>
        <w:spacing w:after="0" w:line="240" w:lineRule="auto"/>
        <w:ind w:left="720"/>
        <w:jc w:val="both"/>
        <w:rPr>
          <w:rFonts w:eastAsia="Times New Roman" w:cs="Times New Roman"/>
          <w:sz w:val="24"/>
          <w:szCs w:val="24"/>
        </w:rPr>
      </w:pPr>
    </w:p>
    <w:p w:rsidR="00FD3F7B" w:rsidRPr="00594ED2" w:rsidRDefault="00FD3F7B" w:rsidP="00FD3F7B">
      <w:pPr>
        <w:spacing w:after="0" w:line="240" w:lineRule="auto"/>
        <w:ind w:left="720"/>
        <w:jc w:val="both"/>
        <w:rPr>
          <w:rFonts w:eastAsia="Times New Roman" w:cs="Times New Roman"/>
          <w:sz w:val="24"/>
          <w:szCs w:val="24"/>
        </w:rPr>
      </w:pPr>
    </w:p>
    <w:p w:rsidR="00FD3F7B" w:rsidRPr="00594ED2" w:rsidRDefault="00FD3F7B" w:rsidP="00FD3F7B">
      <w:pPr>
        <w:spacing w:after="0" w:line="240" w:lineRule="auto"/>
        <w:ind w:left="720"/>
        <w:jc w:val="both"/>
        <w:rPr>
          <w:rFonts w:eastAsia="Times New Roman" w:cs="Times New Roman"/>
          <w:sz w:val="24"/>
          <w:szCs w:val="24"/>
        </w:rPr>
      </w:pPr>
    </w:p>
    <w:p w:rsidR="00FD3F7B" w:rsidRPr="00594ED2" w:rsidRDefault="00FD3F7B" w:rsidP="00FD3F7B">
      <w:pPr>
        <w:spacing w:after="0" w:line="240" w:lineRule="auto"/>
        <w:jc w:val="both"/>
        <w:rPr>
          <w:rFonts w:eastAsia="Times New Roman" w:cs="Times New Roman"/>
          <w:b/>
          <w:sz w:val="24"/>
          <w:szCs w:val="24"/>
        </w:rPr>
      </w:pPr>
    </w:p>
    <w:p w:rsidR="00FD3F7B" w:rsidRPr="00594ED2" w:rsidRDefault="00FD3F7B" w:rsidP="00FD3F7B">
      <w:pPr>
        <w:spacing w:after="0" w:line="240" w:lineRule="auto"/>
        <w:jc w:val="both"/>
        <w:rPr>
          <w:rFonts w:eastAsia="Times New Roman" w:cs="Times New Roman"/>
          <w:sz w:val="24"/>
          <w:szCs w:val="24"/>
        </w:rPr>
      </w:pPr>
    </w:p>
    <w:p w:rsidR="00FD3F7B" w:rsidRPr="00594ED2" w:rsidRDefault="00FD3F7B" w:rsidP="00FD3F7B">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Consent Calendar</w:t>
      </w:r>
    </w:p>
    <w:p w:rsidR="00FD3F7B" w:rsidRPr="00594ED2" w:rsidRDefault="00FD3F7B" w:rsidP="00FD3F7B">
      <w:pPr>
        <w:spacing w:after="0" w:line="240" w:lineRule="auto"/>
        <w:ind w:left="720"/>
        <w:rPr>
          <w:rFonts w:eastAsia="Times New Roman" w:cs="Times New Roman"/>
          <w:sz w:val="24"/>
          <w:szCs w:val="24"/>
        </w:rPr>
      </w:pPr>
    </w:p>
    <w:p w:rsidR="00FD3F7B" w:rsidRPr="00594ED2" w:rsidRDefault="00FD3F7B" w:rsidP="00FD3F7B">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FD3F7B" w:rsidRPr="00594ED2" w:rsidRDefault="00FD3F7B" w:rsidP="00FD3F7B">
      <w:pPr>
        <w:spacing w:after="0" w:line="240" w:lineRule="auto"/>
        <w:ind w:left="720"/>
        <w:rPr>
          <w:rFonts w:eastAsia="Times New Roman" w:cs="Times New Roman"/>
          <w:sz w:val="24"/>
          <w:szCs w:val="24"/>
        </w:rPr>
      </w:pPr>
    </w:p>
    <w:p w:rsidR="00FD3F7B" w:rsidRPr="00594ED2" w:rsidRDefault="00FD3F7B" w:rsidP="00FD3F7B">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 xml:space="preserve">Approval of Minutes </w:t>
      </w:r>
    </w:p>
    <w:p w:rsidR="00FD3F7B" w:rsidRPr="00594ED2" w:rsidRDefault="00FD3F7B" w:rsidP="00FD3F7B">
      <w:pPr>
        <w:spacing w:after="0" w:line="240" w:lineRule="auto"/>
        <w:rPr>
          <w:rFonts w:eastAsia="Times New Roman" w:cs="Times New Roman"/>
          <w:b/>
          <w:sz w:val="24"/>
          <w:szCs w:val="24"/>
        </w:rPr>
      </w:pPr>
    </w:p>
    <w:p w:rsidR="00FD3F7B" w:rsidRPr="00594ED2" w:rsidRDefault="00FD3F7B" w:rsidP="00FD3F7B">
      <w:pPr>
        <w:spacing w:after="0" w:line="240" w:lineRule="auto"/>
        <w:ind w:left="1440"/>
        <w:rPr>
          <w:rFonts w:eastAsia="Times New Roman" w:cs="Times New Roman"/>
          <w:sz w:val="24"/>
          <w:szCs w:val="24"/>
        </w:rPr>
      </w:pPr>
      <w:r w:rsidRPr="00594ED2">
        <w:rPr>
          <w:rFonts w:eastAsia="Times New Roman" w:cs="Times New Roman"/>
          <w:color w:val="0070C0"/>
          <w:sz w:val="24"/>
          <w:szCs w:val="24"/>
        </w:rPr>
        <w:t>R</w:t>
      </w:r>
      <w:r w:rsidRPr="00594ED2">
        <w:rPr>
          <w:rFonts w:eastAsia="Times New Roman" w:cs="Times New Roman"/>
          <w:i/>
          <w:color w:val="0070C0"/>
          <w:sz w:val="24"/>
          <w:szCs w:val="24"/>
        </w:rPr>
        <w:t>ecommendation:</w:t>
      </w:r>
      <w:r w:rsidRPr="00594ED2">
        <w:rPr>
          <w:rFonts w:eastAsia="Times New Roman" w:cs="Times New Roman"/>
          <w:sz w:val="24"/>
          <w:szCs w:val="24"/>
        </w:rPr>
        <w:tab/>
        <w:t xml:space="preserve">That the Board approve the minutes of the Regular Board Meeting of November 19, 2015. </w:t>
      </w:r>
    </w:p>
    <w:p w:rsidR="00FD3F7B" w:rsidRPr="00594ED2" w:rsidRDefault="00FD3F7B" w:rsidP="00FD3F7B">
      <w:pPr>
        <w:spacing w:after="0" w:line="240" w:lineRule="auto"/>
        <w:rPr>
          <w:rFonts w:eastAsia="Times New Roman" w:cs="Times New Roman"/>
          <w:sz w:val="24"/>
          <w:szCs w:val="24"/>
        </w:rPr>
      </w:pPr>
    </w:p>
    <w:p w:rsidR="00FD3F7B" w:rsidRPr="00594ED2" w:rsidRDefault="00FD3F7B" w:rsidP="00FD3F7B">
      <w:pPr>
        <w:spacing w:after="0" w:line="240" w:lineRule="auto"/>
        <w:rPr>
          <w:rFonts w:ascii="Times New Roman" w:eastAsia="Times New Roman" w:hAnsi="Times New Roman" w:cs="Times New Roman"/>
          <w:sz w:val="24"/>
          <w:szCs w:val="24"/>
        </w:rPr>
      </w:pPr>
    </w:p>
    <w:p w:rsidR="00FD3F7B" w:rsidRPr="00594ED2" w:rsidRDefault="00FD3F7B" w:rsidP="00FD3F7B">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Approval of Check Registers</w:t>
      </w:r>
    </w:p>
    <w:p w:rsidR="00FD3F7B" w:rsidRPr="00594ED2" w:rsidRDefault="00FD3F7B" w:rsidP="00FD3F7B">
      <w:pPr>
        <w:spacing w:after="0" w:line="240" w:lineRule="auto"/>
        <w:rPr>
          <w:rFonts w:eastAsia="Times New Roman" w:cs="Times New Roman"/>
          <w:b/>
          <w:sz w:val="24"/>
          <w:szCs w:val="24"/>
        </w:rPr>
      </w:pPr>
    </w:p>
    <w:p w:rsidR="00FD3F7B" w:rsidRPr="00594ED2" w:rsidRDefault="00FD3F7B" w:rsidP="00FD3F7B">
      <w:pPr>
        <w:spacing w:after="0" w:line="240" w:lineRule="auto"/>
        <w:ind w:left="1440"/>
        <w:jc w:val="both"/>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That the Board approve the October 2015 Check Register Nos. 101100, 101200 and 101300.</w:t>
      </w:r>
    </w:p>
    <w:p w:rsidR="00FD3F7B" w:rsidRPr="00594ED2" w:rsidRDefault="00FD3F7B" w:rsidP="00FD3F7B">
      <w:pPr>
        <w:spacing w:after="0" w:line="240" w:lineRule="auto"/>
        <w:ind w:left="1440"/>
        <w:rPr>
          <w:rFonts w:eastAsia="Times New Roman" w:cs="Times New Roman"/>
          <w:sz w:val="24"/>
          <w:szCs w:val="24"/>
        </w:rPr>
      </w:pPr>
    </w:p>
    <w:p w:rsidR="00133E8A" w:rsidRPr="00594ED2" w:rsidRDefault="00133E8A" w:rsidP="00FD3F7B">
      <w:pPr>
        <w:spacing w:after="0" w:line="240" w:lineRule="auto"/>
        <w:ind w:left="1440"/>
        <w:rPr>
          <w:rFonts w:eastAsia="Times New Roman" w:cs="Times New Roman"/>
          <w:sz w:val="24"/>
          <w:szCs w:val="24"/>
        </w:rPr>
      </w:pPr>
    </w:p>
    <w:p w:rsidR="00133E8A" w:rsidRPr="00594ED2" w:rsidRDefault="00133E8A" w:rsidP="00FD3F7B">
      <w:pPr>
        <w:spacing w:after="0" w:line="240" w:lineRule="auto"/>
        <w:ind w:left="1440"/>
        <w:rPr>
          <w:rFonts w:eastAsia="Times New Roman" w:cs="Times New Roman"/>
          <w:sz w:val="24"/>
          <w:szCs w:val="24"/>
        </w:rPr>
      </w:pPr>
    </w:p>
    <w:p w:rsidR="00FD3F7B" w:rsidRPr="00594ED2" w:rsidRDefault="00FD3F7B" w:rsidP="00FD3F7B">
      <w:pPr>
        <w:spacing w:after="0" w:line="240" w:lineRule="auto"/>
        <w:ind w:left="2160"/>
        <w:rPr>
          <w:rFonts w:eastAsia="Times New Roman" w:cs="Times New Roman"/>
          <w:sz w:val="24"/>
          <w:szCs w:val="24"/>
        </w:rPr>
      </w:pPr>
      <w:r w:rsidRPr="00594ED2">
        <w:rPr>
          <w:rFonts w:eastAsia="Times New Roman" w:cs="Times New Roman"/>
          <w:sz w:val="24"/>
          <w:szCs w:val="24"/>
        </w:rPr>
        <w:t xml:space="preserve"> </w:t>
      </w:r>
      <w:r w:rsidRPr="00594ED2">
        <w:rPr>
          <w:rFonts w:eastAsia="Times New Roman" w:cs="Times New Roman"/>
          <w:sz w:val="28"/>
          <w:szCs w:val="28"/>
        </w:rPr>
        <w:t>C</w:t>
      </w:r>
      <w:r w:rsidRPr="00594ED2">
        <w:rPr>
          <w:rFonts w:eastAsia="Times New Roman" w:cs="Times New Roman"/>
          <w:sz w:val="24"/>
          <w:szCs w:val="24"/>
        </w:rPr>
        <w:t xml:space="preserve">.  </w:t>
      </w:r>
      <w:r w:rsidRPr="00594ED2">
        <w:rPr>
          <w:rFonts w:eastAsia="Times New Roman" w:cs="Times New Roman"/>
          <w:b/>
          <w:sz w:val="24"/>
          <w:szCs w:val="24"/>
          <w:u w:val="single"/>
        </w:rPr>
        <w:t>Approval of Bookkeeper Report</w:t>
      </w:r>
    </w:p>
    <w:p w:rsidR="00FD3F7B" w:rsidRPr="00594ED2" w:rsidRDefault="00FD3F7B" w:rsidP="00FD3F7B">
      <w:pPr>
        <w:spacing w:after="0" w:line="240" w:lineRule="auto"/>
        <w:rPr>
          <w:rFonts w:eastAsia="Times New Roman" w:cs="Times New Roman"/>
          <w:b/>
          <w:sz w:val="24"/>
          <w:szCs w:val="24"/>
        </w:rPr>
      </w:pPr>
    </w:p>
    <w:p w:rsidR="00FD3F7B" w:rsidRPr="00594ED2" w:rsidRDefault="00FD3F7B" w:rsidP="002A716C">
      <w:pPr>
        <w:spacing w:after="0" w:line="240" w:lineRule="auto"/>
        <w:ind w:left="1440"/>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receive and file the November/ December 2015 Bookkeeper Report. </w:t>
      </w:r>
    </w:p>
    <w:p w:rsidR="00FD3F7B" w:rsidRPr="00594ED2" w:rsidRDefault="00FD3F7B" w:rsidP="00FD3F7B">
      <w:pPr>
        <w:spacing w:after="0" w:line="240" w:lineRule="auto"/>
        <w:rPr>
          <w:rFonts w:eastAsia="Times New Roman" w:cs="Times New Roman"/>
          <w:b/>
          <w:sz w:val="24"/>
          <w:szCs w:val="24"/>
        </w:rPr>
      </w:pPr>
      <w:r w:rsidRPr="00594ED2">
        <w:rPr>
          <w:rFonts w:eastAsia="Times New Roman" w:cs="Times New Roman"/>
          <w:b/>
          <w:sz w:val="24"/>
          <w:szCs w:val="24"/>
        </w:rPr>
        <w:tab/>
      </w:r>
      <w:r w:rsidRPr="00594ED2">
        <w:rPr>
          <w:rFonts w:eastAsia="Times New Roman" w:cs="Times New Roman"/>
          <w:b/>
          <w:sz w:val="24"/>
          <w:szCs w:val="24"/>
        </w:rPr>
        <w:tab/>
      </w:r>
    </w:p>
    <w:p w:rsidR="00FD3F7B" w:rsidRPr="00594ED2" w:rsidRDefault="00FD3F7B" w:rsidP="00FD3F7B">
      <w:pPr>
        <w:spacing w:after="0" w:line="240" w:lineRule="auto"/>
        <w:rPr>
          <w:rFonts w:eastAsia="Times New Roman" w:cs="Times New Roman"/>
          <w:b/>
          <w:sz w:val="24"/>
          <w:szCs w:val="24"/>
        </w:rPr>
      </w:pPr>
    </w:p>
    <w:p w:rsidR="00FD3F7B" w:rsidRPr="00594ED2" w:rsidRDefault="00FD3F7B" w:rsidP="00FD3F7B">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Action Items</w:t>
      </w:r>
      <w:r w:rsidRPr="00594ED2">
        <w:rPr>
          <w:rFonts w:eastAsia="Times New Roman" w:cs="Times New Roman"/>
          <w:i/>
          <w:sz w:val="24"/>
          <w:szCs w:val="24"/>
        </w:rPr>
        <w:t xml:space="preserve"> </w:t>
      </w:r>
    </w:p>
    <w:p w:rsidR="00B31B19" w:rsidRPr="00594ED2" w:rsidRDefault="00B31B19" w:rsidP="00B31B19">
      <w:pPr>
        <w:spacing w:after="0" w:line="240" w:lineRule="auto"/>
        <w:rPr>
          <w:rFonts w:eastAsia="Times New Roman" w:cs="Times New Roman"/>
          <w:sz w:val="24"/>
          <w:szCs w:val="24"/>
          <w:u w:val="single"/>
        </w:rPr>
      </w:pPr>
    </w:p>
    <w:p w:rsidR="00B31B19" w:rsidRPr="00594ED2" w:rsidRDefault="00B31B19" w:rsidP="00B31B19">
      <w:pPr>
        <w:spacing w:after="0" w:line="240" w:lineRule="auto"/>
        <w:rPr>
          <w:rFonts w:eastAsia="Times New Roman" w:cs="Times New Roman"/>
          <w:sz w:val="24"/>
          <w:szCs w:val="24"/>
          <w:u w:val="single"/>
        </w:rPr>
      </w:pPr>
    </w:p>
    <w:p w:rsidR="00B31B19" w:rsidRPr="00594ED2" w:rsidRDefault="00B31B19" w:rsidP="00B31B19">
      <w:pPr>
        <w:pStyle w:val="ListParagraph"/>
        <w:numPr>
          <w:ilvl w:val="0"/>
          <w:numId w:val="7"/>
        </w:numPr>
        <w:spacing w:after="0" w:line="240" w:lineRule="auto"/>
        <w:rPr>
          <w:rFonts w:eastAsia="Times New Roman" w:cs="Times New Roman"/>
          <w:b/>
          <w:sz w:val="24"/>
          <w:szCs w:val="24"/>
          <w:u w:val="single"/>
        </w:rPr>
      </w:pPr>
      <w:r w:rsidRPr="00594ED2">
        <w:rPr>
          <w:rFonts w:eastAsia="Times New Roman" w:cs="Times New Roman"/>
          <w:sz w:val="24"/>
          <w:szCs w:val="24"/>
          <w:u w:val="single"/>
        </w:rPr>
        <w:t xml:space="preserve"> </w:t>
      </w:r>
      <w:r w:rsidRPr="00594ED2">
        <w:rPr>
          <w:rFonts w:eastAsia="Times New Roman" w:cs="Times New Roman"/>
          <w:b/>
          <w:sz w:val="24"/>
          <w:szCs w:val="24"/>
          <w:u w:val="single"/>
        </w:rPr>
        <w:t>Statement of Economic Interests</w:t>
      </w:r>
    </w:p>
    <w:p w:rsidR="00B31B19" w:rsidRPr="00594ED2" w:rsidRDefault="00B31B19" w:rsidP="00B31B19">
      <w:pPr>
        <w:pStyle w:val="ListParagraph"/>
        <w:spacing w:after="0" w:line="240" w:lineRule="auto"/>
        <w:ind w:left="1800"/>
        <w:rPr>
          <w:rFonts w:eastAsia="Times New Roman" w:cs="Times New Roman"/>
          <w:sz w:val="24"/>
          <w:szCs w:val="24"/>
          <w:u w:val="single"/>
        </w:rPr>
      </w:pPr>
    </w:p>
    <w:p w:rsidR="00FD3F7B" w:rsidRPr="00594ED2" w:rsidRDefault="00B31B19" w:rsidP="00FD3F7B">
      <w:pPr>
        <w:ind w:left="1440"/>
        <w:rPr>
          <w:sz w:val="24"/>
          <w:szCs w:val="24"/>
        </w:rPr>
      </w:pPr>
      <w:r w:rsidRPr="00594ED2">
        <w:rPr>
          <w:i/>
          <w:color w:val="0070C0"/>
          <w:sz w:val="24"/>
          <w:szCs w:val="24"/>
        </w:rPr>
        <w:t>Recommendation:</w:t>
      </w:r>
      <w:r w:rsidRPr="00594ED2">
        <w:rPr>
          <w:sz w:val="24"/>
          <w:szCs w:val="24"/>
        </w:rPr>
        <w:t xml:space="preserve"> That the Board of Trustees fills out their 700 form and return it to the manager by 01/29/2016</w:t>
      </w:r>
    </w:p>
    <w:p w:rsidR="00B31B19" w:rsidRPr="00594ED2" w:rsidRDefault="00B31B19" w:rsidP="00FD3F7B">
      <w:pPr>
        <w:ind w:left="1440"/>
        <w:rPr>
          <w:rFonts w:eastAsia="Times New Roman" w:cs="Times New Roman"/>
          <w:sz w:val="24"/>
          <w:szCs w:val="24"/>
          <w:u w:val="single"/>
        </w:rPr>
      </w:pPr>
    </w:p>
    <w:p w:rsidR="00B31B19" w:rsidRPr="00594ED2" w:rsidRDefault="00B31B19" w:rsidP="00FD3F7B">
      <w:pPr>
        <w:ind w:left="1440"/>
        <w:rPr>
          <w:rFonts w:eastAsia="Times New Roman" w:cs="Times New Roman"/>
          <w:sz w:val="24"/>
          <w:szCs w:val="24"/>
          <w:u w:val="single"/>
        </w:rPr>
      </w:pPr>
    </w:p>
    <w:p w:rsidR="00FD3F7B" w:rsidRPr="00594ED2" w:rsidRDefault="00B31B19" w:rsidP="00FD3F7B">
      <w:pPr>
        <w:ind w:left="720" w:firstLine="720"/>
        <w:rPr>
          <w:rFonts w:eastAsia="Times New Roman" w:cs="Times New Roman"/>
          <w:sz w:val="24"/>
          <w:szCs w:val="24"/>
        </w:rPr>
      </w:pPr>
      <w:r w:rsidRPr="00594ED2">
        <w:rPr>
          <w:rFonts w:eastAsia="Times New Roman" w:cs="Times New Roman"/>
          <w:sz w:val="28"/>
          <w:szCs w:val="28"/>
        </w:rPr>
        <w:t>B</w:t>
      </w:r>
      <w:r w:rsidR="00FD3F7B" w:rsidRPr="00594ED2">
        <w:rPr>
          <w:rFonts w:eastAsia="Times New Roman" w:cs="Times New Roman"/>
          <w:sz w:val="24"/>
          <w:szCs w:val="24"/>
        </w:rPr>
        <w:t xml:space="preserve">.  </w:t>
      </w:r>
      <w:proofErr w:type="spellStart"/>
      <w:r w:rsidR="00133E8A" w:rsidRPr="00594ED2">
        <w:rPr>
          <w:rFonts w:eastAsia="Times New Roman" w:cs="Times New Roman"/>
          <w:b/>
          <w:sz w:val="24"/>
          <w:szCs w:val="24"/>
          <w:u w:val="single"/>
        </w:rPr>
        <w:t>Bonterra</w:t>
      </w:r>
      <w:proofErr w:type="spellEnd"/>
      <w:r w:rsidR="00133E8A" w:rsidRPr="00594ED2">
        <w:rPr>
          <w:rFonts w:eastAsia="Times New Roman" w:cs="Times New Roman"/>
          <w:b/>
          <w:sz w:val="24"/>
          <w:szCs w:val="24"/>
          <w:u w:val="single"/>
        </w:rPr>
        <w:t xml:space="preserve"> Contract</w:t>
      </w:r>
    </w:p>
    <w:p w:rsidR="00FD3F7B" w:rsidRPr="00594ED2" w:rsidRDefault="00FD3F7B" w:rsidP="00FD3F7B">
      <w:pPr>
        <w:pStyle w:val="NoSpacing"/>
        <w:ind w:left="1440"/>
        <w:rPr>
          <w:sz w:val="24"/>
          <w:szCs w:val="24"/>
        </w:rPr>
      </w:pPr>
      <w:r w:rsidRPr="00594ED2">
        <w:rPr>
          <w:i/>
          <w:color w:val="0070C0"/>
          <w:sz w:val="24"/>
          <w:szCs w:val="24"/>
        </w:rPr>
        <w:lastRenderedPageBreak/>
        <w:t>Recommendation:</w:t>
      </w:r>
      <w:r w:rsidRPr="00594ED2">
        <w:rPr>
          <w:sz w:val="24"/>
          <w:szCs w:val="24"/>
        </w:rPr>
        <w:t xml:space="preserve"> That the Board of Trustees </w:t>
      </w:r>
      <w:r w:rsidR="00133E8A" w:rsidRPr="00594ED2">
        <w:rPr>
          <w:sz w:val="24"/>
          <w:szCs w:val="24"/>
        </w:rPr>
        <w:t xml:space="preserve">review and accept the contract with </w:t>
      </w:r>
      <w:proofErr w:type="spellStart"/>
      <w:r w:rsidR="00133E8A" w:rsidRPr="00594ED2">
        <w:rPr>
          <w:sz w:val="24"/>
          <w:szCs w:val="24"/>
        </w:rPr>
        <w:t>Bonterra</w:t>
      </w:r>
      <w:proofErr w:type="spellEnd"/>
      <w:r w:rsidR="00133E8A" w:rsidRPr="00594ED2">
        <w:rPr>
          <w:sz w:val="24"/>
          <w:szCs w:val="24"/>
        </w:rPr>
        <w:t xml:space="preserve"> to be able to move forward with the grading of the CUP agreement.</w:t>
      </w:r>
    </w:p>
    <w:p w:rsidR="00FD3F7B" w:rsidRPr="00594ED2" w:rsidRDefault="00FD3F7B" w:rsidP="00FD3F7B">
      <w:pPr>
        <w:pStyle w:val="NoSpacing"/>
        <w:ind w:left="1440"/>
        <w:rPr>
          <w:sz w:val="24"/>
          <w:szCs w:val="24"/>
        </w:rPr>
      </w:pPr>
    </w:p>
    <w:p w:rsidR="00B31B19" w:rsidRPr="00594ED2" w:rsidRDefault="00B31B19" w:rsidP="00FD3F7B">
      <w:pPr>
        <w:pStyle w:val="NoSpacing"/>
        <w:ind w:left="1440"/>
        <w:rPr>
          <w:sz w:val="24"/>
          <w:szCs w:val="24"/>
        </w:rPr>
      </w:pPr>
    </w:p>
    <w:p w:rsidR="00B31B19" w:rsidRPr="00594ED2" w:rsidRDefault="00B31B19" w:rsidP="00FD3F7B">
      <w:pPr>
        <w:pStyle w:val="NoSpacing"/>
        <w:ind w:left="1440"/>
        <w:rPr>
          <w:sz w:val="24"/>
          <w:szCs w:val="24"/>
        </w:rPr>
      </w:pPr>
    </w:p>
    <w:p w:rsidR="00B31B19" w:rsidRPr="00594ED2" w:rsidRDefault="00B31B19" w:rsidP="00FD3F7B">
      <w:pPr>
        <w:pStyle w:val="NoSpacing"/>
        <w:ind w:left="1440"/>
        <w:rPr>
          <w:sz w:val="24"/>
          <w:szCs w:val="24"/>
        </w:rPr>
      </w:pPr>
    </w:p>
    <w:p w:rsidR="00FD3F7B" w:rsidRPr="00594ED2" w:rsidRDefault="00B31B19" w:rsidP="00FD3F7B">
      <w:pPr>
        <w:ind w:left="720" w:firstLine="720"/>
        <w:rPr>
          <w:rFonts w:eastAsia="Times New Roman" w:cs="Times New Roman"/>
          <w:sz w:val="24"/>
          <w:szCs w:val="24"/>
          <w:u w:val="single"/>
        </w:rPr>
      </w:pPr>
      <w:r w:rsidRPr="00594ED2">
        <w:rPr>
          <w:rFonts w:eastAsia="Times New Roman" w:cs="Times New Roman"/>
          <w:sz w:val="28"/>
          <w:szCs w:val="28"/>
        </w:rPr>
        <w:t>C</w:t>
      </w:r>
      <w:r w:rsidR="00FD3F7B" w:rsidRPr="00594ED2">
        <w:rPr>
          <w:rFonts w:eastAsia="Times New Roman" w:cs="Times New Roman"/>
          <w:sz w:val="28"/>
          <w:szCs w:val="28"/>
        </w:rPr>
        <w:t>.</w:t>
      </w:r>
      <w:r w:rsidR="00FD3F7B" w:rsidRPr="00594ED2">
        <w:rPr>
          <w:rFonts w:eastAsia="Times New Roman" w:cs="Times New Roman"/>
          <w:sz w:val="24"/>
          <w:szCs w:val="24"/>
          <w:u w:val="single"/>
        </w:rPr>
        <w:t xml:space="preserve"> </w:t>
      </w:r>
      <w:r w:rsidR="00DB7035" w:rsidRPr="00594ED2">
        <w:rPr>
          <w:rFonts w:eastAsia="Times New Roman" w:cs="Times New Roman"/>
          <w:b/>
          <w:sz w:val="24"/>
          <w:szCs w:val="24"/>
          <w:u w:val="single"/>
        </w:rPr>
        <w:t>Harassment Policy # 3075</w:t>
      </w:r>
    </w:p>
    <w:p w:rsidR="00FD3F7B" w:rsidRPr="00594ED2" w:rsidRDefault="00FD3F7B" w:rsidP="00FD3F7B">
      <w:pPr>
        <w:pStyle w:val="NoSpacing"/>
        <w:ind w:left="1440"/>
        <w:rPr>
          <w:rFonts w:cs="Times New Roman"/>
          <w:sz w:val="24"/>
          <w:szCs w:val="24"/>
        </w:rPr>
      </w:pPr>
      <w:r w:rsidRPr="00594ED2">
        <w:rPr>
          <w:i/>
          <w:color w:val="0070C0"/>
          <w:sz w:val="24"/>
          <w:szCs w:val="24"/>
        </w:rPr>
        <w:t>Recommendation:</w:t>
      </w:r>
      <w:r w:rsidRPr="00594ED2">
        <w:rPr>
          <w:sz w:val="24"/>
          <w:szCs w:val="24"/>
        </w:rPr>
        <w:t xml:space="preserve"> </w:t>
      </w:r>
      <w:r w:rsidRPr="00594ED2">
        <w:rPr>
          <w:rFonts w:cs="Times New Roman"/>
          <w:sz w:val="24"/>
          <w:szCs w:val="24"/>
        </w:rPr>
        <w:t xml:space="preserve">That the Board of Trustees reviews </w:t>
      </w:r>
      <w:r w:rsidR="00DB7035" w:rsidRPr="00594ED2">
        <w:rPr>
          <w:rFonts w:cs="Times New Roman"/>
          <w:sz w:val="24"/>
          <w:szCs w:val="24"/>
        </w:rPr>
        <w:t>the corrections of the Harassment policy from SDRMA and approves.</w:t>
      </w:r>
    </w:p>
    <w:p w:rsidR="00FD3F7B" w:rsidRPr="00594ED2" w:rsidRDefault="00FD3F7B" w:rsidP="00FD3F7B">
      <w:pPr>
        <w:ind w:left="2340"/>
        <w:rPr>
          <w:rFonts w:eastAsia="Times New Roman" w:cs="Times New Roman"/>
          <w:sz w:val="24"/>
          <w:szCs w:val="24"/>
          <w:u w:val="single"/>
        </w:rPr>
      </w:pPr>
    </w:p>
    <w:p w:rsidR="00302DE5" w:rsidRPr="00594ED2" w:rsidRDefault="00302DE5" w:rsidP="00302DE5">
      <w:pPr>
        <w:rPr>
          <w:rFonts w:eastAsia="Times New Roman" w:cs="Times New Roman"/>
          <w:sz w:val="24"/>
          <w:szCs w:val="24"/>
          <w:u w:val="single"/>
        </w:rPr>
      </w:pPr>
    </w:p>
    <w:p w:rsidR="00302DE5" w:rsidRPr="00594ED2" w:rsidRDefault="00302DE5" w:rsidP="00302DE5">
      <w:pPr>
        <w:rPr>
          <w:rFonts w:eastAsia="Times New Roman" w:cs="Times New Roman"/>
          <w:sz w:val="24"/>
          <w:szCs w:val="24"/>
          <w:u w:val="single"/>
        </w:rPr>
      </w:pPr>
    </w:p>
    <w:p w:rsidR="00FD3F7B" w:rsidRPr="00594ED2" w:rsidRDefault="00FD3F7B" w:rsidP="00FD3F7B">
      <w:pPr>
        <w:rPr>
          <w:rFonts w:eastAsia="Times New Roman" w:cs="Times New Roman"/>
          <w:sz w:val="24"/>
          <w:szCs w:val="24"/>
          <w:u w:val="single"/>
        </w:rPr>
      </w:pPr>
      <w:r w:rsidRPr="00594ED2">
        <w:rPr>
          <w:rFonts w:eastAsia="Times New Roman" w:cs="Times New Roman"/>
          <w:sz w:val="24"/>
          <w:szCs w:val="24"/>
        </w:rPr>
        <w:tab/>
      </w:r>
      <w:r w:rsidRPr="00594ED2">
        <w:rPr>
          <w:rFonts w:eastAsia="Times New Roman" w:cs="Times New Roman"/>
          <w:sz w:val="24"/>
          <w:szCs w:val="24"/>
        </w:rPr>
        <w:tab/>
      </w:r>
      <w:r w:rsidR="00B31B19" w:rsidRPr="00594ED2">
        <w:rPr>
          <w:rFonts w:eastAsia="Times New Roman" w:cs="Times New Roman"/>
          <w:sz w:val="28"/>
          <w:szCs w:val="28"/>
        </w:rPr>
        <w:t>D</w:t>
      </w:r>
      <w:r w:rsidRPr="00594ED2">
        <w:rPr>
          <w:rFonts w:eastAsia="Times New Roman" w:cs="Times New Roman"/>
          <w:sz w:val="24"/>
          <w:szCs w:val="24"/>
        </w:rPr>
        <w:t>.</w:t>
      </w:r>
      <w:r w:rsidR="00DB7035" w:rsidRPr="00594ED2">
        <w:rPr>
          <w:rFonts w:eastAsia="Times New Roman" w:cs="Times New Roman"/>
          <w:b/>
          <w:sz w:val="24"/>
          <w:szCs w:val="24"/>
          <w:u w:val="single"/>
        </w:rPr>
        <w:t>CAPC Conference, March 17, 2016</w:t>
      </w:r>
    </w:p>
    <w:p w:rsidR="00FD3F7B" w:rsidRPr="00594ED2" w:rsidRDefault="00FD3F7B" w:rsidP="00DB7035">
      <w:pPr>
        <w:pStyle w:val="NoSpacing"/>
        <w:ind w:left="1440"/>
        <w:rPr>
          <w:sz w:val="24"/>
          <w:szCs w:val="24"/>
        </w:rPr>
      </w:pPr>
      <w:r w:rsidRPr="00594ED2">
        <w:rPr>
          <w:i/>
          <w:color w:val="0070C0"/>
          <w:sz w:val="24"/>
          <w:szCs w:val="24"/>
        </w:rPr>
        <w:t>Recommendation:</w:t>
      </w:r>
      <w:r w:rsidRPr="00594ED2">
        <w:rPr>
          <w:sz w:val="24"/>
          <w:szCs w:val="24"/>
        </w:rPr>
        <w:t xml:space="preserve"> That the Board of Trustees </w:t>
      </w:r>
      <w:r w:rsidR="00DB7035" w:rsidRPr="00594ED2">
        <w:rPr>
          <w:sz w:val="24"/>
          <w:szCs w:val="24"/>
        </w:rPr>
        <w:t xml:space="preserve">directs the manager to reserve hotel </w:t>
      </w:r>
      <w:r w:rsidR="00302DE5" w:rsidRPr="00594ED2">
        <w:rPr>
          <w:sz w:val="24"/>
          <w:szCs w:val="24"/>
        </w:rPr>
        <w:t>rooms, register</w:t>
      </w:r>
      <w:r w:rsidR="00DB7035" w:rsidRPr="00594ED2">
        <w:rPr>
          <w:sz w:val="24"/>
          <w:szCs w:val="24"/>
        </w:rPr>
        <w:t xml:space="preserve"> the Directors for the conference and signs them up for golf tournament.</w:t>
      </w:r>
    </w:p>
    <w:p w:rsidR="00302DE5" w:rsidRPr="00594ED2" w:rsidRDefault="00302DE5" w:rsidP="00302DE5">
      <w:pPr>
        <w:pStyle w:val="NoSpacing"/>
        <w:rPr>
          <w:sz w:val="24"/>
          <w:szCs w:val="24"/>
        </w:rPr>
      </w:pPr>
    </w:p>
    <w:p w:rsidR="00FD3F7B" w:rsidRPr="00594ED2" w:rsidRDefault="00FD3F7B" w:rsidP="00FD3F7B">
      <w:pPr>
        <w:pStyle w:val="NoSpacing"/>
        <w:ind w:left="1800"/>
        <w:rPr>
          <w:sz w:val="24"/>
          <w:szCs w:val="24"/>
        </w:rPr>
      </w:pPr>
    </w:p>
    <w:p w:rsidR="00FD3F7B" w:rsidRPr="00594ED2" w:rsidRDefault="00FD3F7B" w:rsidP="00FD3F7B">
      <w:pPr>
        <w:pStyle w:val="NoSpacing"/>
        <w:rPr>
          <w:sz w:val="24"/>
          <w:szCs w:val="24"/>
        </w:rPr>
      </w:pPr>
    </w:p>
    <w:p w:rsidR="00FD3F7B" w:rsidRPr="00594ED2" w:rsidRDefault="00FD3F7B" w:rsidP="00FD3F7B">
      <w:pPr>
        <w:pStyle w:val="ListParagraph"/>
        <w:keepNext/>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General Managers Reports</w:t>
      </w:r>
    </w:p>
    <w:p w:rsidR="00FD3F7B" w:rsidRPr="00594ED2" w:rsidRDefault="00FD3F7B" w:rsidP="00FD3F7B">
      <w:pPr>
        <w:spacing w:after="0" w:line="240" w:lineRule="auto"/>
        <w:rPr>
          <w:rFonts w:eastAsia="Times New Roman" w:cs="Times New Roman"/>
          <w:sz w:val="24"/>
          <w:szCs w:val="24"/>
        </w:rPr>
      </w:pPr>
    </w:p>
    <w:p w:rsidR="00FD3F7B" w:rsidRPr="00594ED2" w:rsidRDefault="00FD3F7B" w:rsidP="00FD3F7B">
      <w:pPr>
        <w:pStyle w:val="ListParagraph"/>
        <w:numPr>
          <w:ilvl w:val="0"/>
          <w:numId w:val="5"/>
        </w:numPr>
        <w:spacing w:after="0" w:line="240" w:lineRule="auto"/>
        <w:rPr>
          <w:rFonts w:eastAsia="Times New Roman" w:cs="Times New Roman"/>
          <w:sz w:val="24"/>
          <w:szCs w:val="24"/>
        </w:rPr>
      </w:pPr>
      <w:r w:rsidRPr="00594ED2">
        <w:rPr>
          <w:rFonts w:eastAsia="Times New Roman" w:cs="Times New Roman"/>
          <w:sz w:val="24"/>
          <w:szCs w:val="24"/>
        </w:rPr>
        <w:t>Financial Report</w:t>
      </w:r>
    </w:p>
    <w:p w:rsidR="00FD3F7B" w:rsidRPr="00594ED2" w:rsidRDefault="00FD3F7B" w:rsidP="00FD3F7B">
      <w:pPr>
        <w:spacing w:after="0" w:line="240" w:lineRule="auto"/>
        <w:ind w:left="1170"/>
        <w:rPr>
          <w:rFonts w:eastAsia="Times New Roman" w:cs="Times New Roman"/>
          <w:sz w:val="24"/>
          <w:szCs w:val="24"/>
        </w:rPr>
      </w:pPr>
    </w:p>
    <w:p w:rsidR="00FD3F7B" w:rsidRPr="00594ED2" w:rsidRDefault="00FD3F7B" w:rsidP="00FD3F7B">
      <w:pPr>
        <w:numPr>
          <w:ilvl w:val="2"/>
          <w:numId w:val="1"/>
        </w:numPr>
        <w:spacing w:after="0" w:line="240" w:lineRule="auto"/>
        <w:rPr>
          <w:rFonts w:eastAsia="Times New Roman" w:cs="Times New Roman"/>
          <w:sz w:val="24"/>
          <w:szCs w:val="24"/>
        </w:rPr>
      </w:pPr>
      <w:r w:rsidRPr="00594ED2">
        <w:rPr>
          <w:rFonts w:eastAsia="Times New Roman" w:cs="Times New Roman"/>
          <w:sz w:val="24"/>
          <w:szCs w:val="24"/>
        </w:rPr>
        <w:t>November/December2015 Balance Sheet</w:t>
      </w:r>
    </w:p>
    <w:p w:rsidR="00FD3F7B" w:rsidRPr="00594ED2" w:rsidRDefault="00FD3F7B" w:rsidP="00FD3F7B">
      <w:pPr>
        <w:numPr>
          <w:ilvl w:val="2"/>
          <w:numId w:val="1"/>
        </w:numPr>
        <w:spacing w:after="0" w:line="240" w:lineRule="auto"/>
        <w:rPr>
          <w:rFonts w:eastAsia="Times New Roman" w:cs="Times New Roman"/>
          <w:sz w:val="24"/>
          <w:szCs w:val="24"/>
        </w:rPr>
      </w:pPr>
      <w:r w:rsidRPr="00594ED2">
        <w:rPr>
          <w:rFonts w:eastAsia="Times New Roman" w:cs="Times New Roman"/>
          <w:sz w:val="24"/>
          <w:szCs w:val="24"/>
        </w:rPr>
        <w:t>November/December2015 Profit and Loss</w:t>
      </w:r>
    </w:p>
    <w:p w:rsidR="00FD3F7B" w:rsidRPr="00594ED2" w:rsidRDefault="00FD3F7B" w:rsidP="00FD3F7B">
      <w:pPr>
        <w:numPr>
          <w:ilvl w:val="2"/>
          <w:numId w:val="1"/>
        </w:numPr>
        <w:spacing w:after="0" w:line="240" w:lineRule="auto"/>
        <w:rPr>
          <w:rFonts w:eastAsia="Times New Roman" w:cs="Times New Roman"/>
          <w:sz w:val="24"/>
          <w:szCs w:val="24"/>
        </w:rPr>
      </w:pPr>
      <w:r w:rsidRPr="00594ED2">
        <w:rPr>
          <w:rFonts w:eastAsia="Times New Roman" w:cs="Times New Roman"/>
          <w:sz w:val="24"/>
          <w:szCs w:val="24"/>
        </w:rPr>
        <w:t>November/December 2015 Wells Fargo Investments</w:t>
      </w:r>
    </w:p>
    <w:p w:rsidR="00FD3F7B" w:rsidRPr="00594ED2" w:rsidRDefault="00FD3F7B" w:rsidP="00FD3F7B">
      <w:pPr>
        <w:spacing w:after="0" w:line="240" w:lineRule="auto"/>
        <w:ind w:left="1980"/>
        <w:rPr>
          <w:rFonts w:eastAsia="Times New Roman" w:cs="Times New Roman"/>
          <w:sz w:val="24"/>
          <w:szCs w:val="24"/>
        </w:rPr>
      </w:pPr>
    </w:p>
    <w:p w:rsidR="00FD3F7B" w:rsidRPr="00594ED2" w:rsidRDefault="00FD3F7B" w:rsidP="00FD3F7B">
      <w:pPr>
        <w:spacing w:after="0" w:line="240" w:lineRule="auto"/>
        <w:ind w:left="1980"/>
        <w:rPr>
          <w:rFonts w:eastAsia="Times New Roman" w:cs="Times New Roman"/>
          <w:sz w:val="24"/>
          <w:szCs w:val="24"/>
        </w:rPr>
      </w:pPr>
    </w:p>
    <w:p w:rsidR="00FD3F7B" w:rsidRPr="00594ED2" w:rsidRDefault="00FD3F7B" w:rsidP="00FD3F7B">
      <w:pPr>
        <w:spacing w:after="0" w:line="240" w:lineRule="auto"/>
        <w:ind w:left="1440"/>
        <w:rPr>
          <w:rFonts w:eastAsia="Times New Roman" w:cs="Times New Roman"/>
          <w:sz w:val="24"/>
          <w:szCs w:val="24"/>
        </w:rPr>
      </w:pPr>
    </w:p>
    <w:p w:rsidR="00FD3F7B" w:rsidRPr="00594ED2" w:rsidRDefault="00FD3F7B" w:rsidP="00FD3F7B">
      <w:pPr>
        <w:spacing w:after="0" w:line="240" w:lineRule="auto"/>
        <w:ind w:left="900"/>
        <w:rPr>
          <w:rFonts w:eastAsia="Times New Roman" w:cs="Times New Roman"/>
          <w:sz w:val="24"/>
          <w:szCs w:val="24"/>
        </w:rPr>
      </w:pPr>
      <w:r w:rsidRPr="00594ED2">
        <w:rPr>
          <w:rFonts w:eastAsia="Times New Roman" w:cs="Times New Roman"/>
          <w:sz w:val="28"/>
          <w:szCs w:val="28"/>
        </w:rPr>
        <w:t>B</w:t>
      </w:r>
      <w:r w:rsidRPr="00594ED2">
        <w:rPr>
          <w:rFonts w:eastAsia="Times New Roman" w:cs="Times New Roman"/>
          <w:sz w:val="24"/>
          <w:szCs w:val="24"/>
        </w:rPr>
        <w:t>. November</w:t>
      </w:r>
      <w:r w:rsidR="00AF6147">
        <w:rPr>
          <w:rFonts w:eastAsia="Times New Roman" w:cs="Times New Roman"/>
          <w:sz w:val="24"/>
          <w:szCs w:val="24"/>
        </w:rPr>
        <w:t>/ December</w:t>
      </w:r>
      <w:r w:rsidRPr="00594ED2">
        <w:rPr>
          <w:rFonts w:eastAsia="Times New Roman" w:cs="Times New Roman"/>
          <w:sz w:val="24"/>
          <w:szCs w:val="24"/>
        </w:rPr>
        <w:t>2015 Revenues</w:t>
      </w:r>
    </w:p>
    <w:p w:rsidR="00FD3F7B" w:rsidRPr="00594ED2" w:rsidRDefault="00FD3F7B" w:rsidP="00FD3F7B">
      <w:pPr>
        <w:spacing w:after="0" w:line="240" w:lineRule="auto"/>
        <w:ind w:left="900"/>
        <w:contextualSpacing/>
        <w:rPr>
          <w:rFonts w:eastAsia="Times New Roman" w:cs="Times New Roman"/>
          <w:sz w:val="24"/>
          <w:szCs w:val="24"/>
        </w:rPr>
      </w:pPr>
      <w:r w:rsidRPr="00594ED2">
        <w:rPr>
          <w:rFonts w:eastAsia="Times New Roman" w:cs="Times New Roman"/>
          <w:sz w:val="28"/>
          <w:szCs w:val="28"/>
        </w:rPr>
        <w:t>C</w:t>
      </w:r>
      <w:r w:rsidRPr="00594ED2">
        <w:rPr>
          <w:rFonts w:eastAsia="Times New Roman" w:cs="Times New Roman"/>
          <w:sz w:val="24"/>
          <w:szCs w:val="24"/>
        </w:rPr>
        <w:t>. November</w:t>
      </w:r>
      <w:r w:rsidR="00AF6147">
        <w:rPr>
          <w:rFonts w:eastAsia="Times New Roman" w:cs="Times New Roman"/>
          <w:sz w:val="24"/>
          <w:szCs w:val="24"/>
        </w:rPr>
        <w:t>/ December</w:t>
      </w:r>
      <w:r w:rsidRPr="00594ED2">
        <w:rPr>
          <w:rFonts w:eastAsia="Times New Roman" w:cs="Times New Roman"/>
          <w:sz w:val="24"/>
          <w:szCs w:val="24"/>
        </w:rPr>
        <w:t>2015 Plot Inventory</w:t>
      </w:r>
    </w:p>
    <w:p w:rsidR="00FD3F7B" w:rsidRPr="00594ED2" w:rsidRDefault="00AF6147" w:rsidP="00FD3F7B">
      <w:pPr>
        <w:spacing w:after="0" w:line="240" w:lineRule="auto"/>
        <w:ind w:left="900"/>
        <w:contextualSpacing/>
        <w:rPr>
          <w:rFonts w:eastAsia="Times New Roman" w:cs="Times New Roman"/>
          <w:sz w:val="24"/>
          <w:szCs w:val="24"/>
        </w:rPr>
      </w:pPr>
      <w:r w:rsidRPr="00594ED2">
        <w:rPr>
          <w:rFonts w:eastAsia="Times New Roman" w:cs="Times New Roman"/>
          <w:sz w:val="28"/>
          <w:szCs w:val="28"/>
        </w:rPr>
        <w:t>D</w:t>
      </w:r>
      <w:r w:rsidRPr="00594ED2">
        <w:rPr>
          <w:rFonts w:eastAsia="Times New Roman" w:cs="Times New Roman"/>
          <w:sz w:val="24"/>
          <w:szCs w:val="24"/>
        </w:rPr>
        <w:t>. November</w:t>
      </w:r>
      <w:r>
        <w:rPr>
          <w:rFonts w:eastAsia="Times New Roman" w:cs="Times New Roman"/>
          <w:sz w:val="24"/>
          <w:szCs w:val="24"/>
        </w:rPr>
        <w:t>/ December</w:t>
      </w:r>
      <w:r w:rsidR="00FD3F7B" w:rsidRPr="00594ED2">
        <w:rPr>
          <w:rFonts w:eastAsia="Times New Roman" w:cs="Times New Roman"/>
          <w:sz w:val="24"/>
          <w:szCs w:val="24"/>
        </w:rPr>
        <w:t>2015 Calendar</w:t>
      </w:r>
    </w:p>
    <w:p w:rsidR="00FD3F7B" w:rsidRPr="00594ED2" w:rsidRDefault="00FD3F7B" w:rsidP="00FD3F7B">
      <w:pPr>
        <w:spacing w:after="0" w:line="240" w:lineRule="auto"/>
        <w:ind w:left="900"/>
        <w:rPr>
          <w:rFonts w:eastAsia="Times New Roman" w:cs="Times New Roman"/>
          <w:sz w:val="24"/>
          <w:szCs w:val="24"/>
        </w:rPr>
      </w:pPr>
      <w:r w:rsidRPr="00594ED2">
        <w:rPr>
          <w:rFonts w:eastAsia="Times New Roman" w:cs="Times New Roman"/>
          <w:sz w:val="28"/>
          <w:szCs w:val="28"/>
        </w:rPr>
        <w:t>E</w:t>
      </w:r>
      <w:r w:rsidRPr="00594ED2">
        <w:rPr>
          <w:rFonts w:eastAsia="Times New Roman" w:cs="Times New Roman"/>
          <w:sz w:val="24"/>
          <w:szCs w:val="24"/>
        </w:rPr>
        <w:t xml:space="preserve">.  </w:t>
      </w:r>
      <w:r w:rsidR="00DB7035" w:rsidRPr="00594ED2">
        <w:rPr>
          <w:rFonts w:eastAsia="Times New Roman" w:cs="Times New Roman"/>
          <w:sz w:val="24"/>
          <w:szCs w:val="24"/>
        </w:rPr>
        <w:t>Bookkeepers engagement letter</w:t>
      </w:r>
    </w:p>
    <w:p w:rsidR="00FD3F7B" w:rsidRPr="00594ED2" w:rsidRDefault="002A716C" w:rsidP="00FD3F7B">
      <w:pPr>
        <w:spacing w:after="0" w:line="240" w:lineRule="auto"/>
        <w:ind w:left="900"/>
        <w:rPr>
          <w:rFonts w:eastAsia="Times New Roman" w:cs="Times New Roman"/>
          <w:sz w:val="24"/>
          <w:szCs w:val="24"/>
        </w:rPr>
      </w:pPr>
      <w:r w:rsidRPr="00594ED2">
        <w:rPr>
          <w:rFonts w:eastAsia="Times New Roman" w:cs="Times New Roman"/>
          <w:sz w:val="28"/>
          <w:szCs w:val="28"/>
        </w:rPr>
        <w:t>F</w:t>
      </w:r>
      <w:r w:rsidRPr="00594ED2">
        <w:rPr>
          <w:rFonts w:eastAsia="Times New Roman" w:cs="Times New Roman"/>
          <w:sz w:val="24"/>
          <w:szCs w:val="24"/>
        </w:rPr>
        <w:t>. Riverside Auditor*Wells Fargo</w:t>
      </w:r>
      <w:r w:rsidR="00302DE5" w:rsidRPr="00594ED2">
        <w:rPr>
          <w:rFonts w:eastAsia="Times New Roman" w:cs="Times New Roman"/>
          <w:sz w:val="24"/>
          <w:szCs w:val="24"/>
        </w:rPr>
        <w:t>* Transfer</w:t>
      </w:r>
      <w:r w:rsidRPr="00594ED2">
        <w:rPr>
          <w:rFonts w:eastAsia="Times New Roman" w:cs="Times New Roman"/>
          <w:sz w:val="24"/>
          <w:szCs w:val="24"/>
        </w:rPr>
        <w:t xml:space="preserve"> of funds</w:t>
      </w:r>
    </w:p>
    <w:p w:rsidR="00AF6147" w:rsidRPr="00594ED2" w:rsidRDefault="00FD3F7B" w:rsidP="00AF6147">
      <w:pPr>
        <w:spacing w:after="0" w:line="240" w:lineRule="auto"/>
        <w:ind w:left="900"/>
        <w:rPr>
          <w:rFonts w:eastAsia="Times New Roman" w:cs="Times New Roman"/>
          <w:sz w:val="24"/>
          <w:szCs w:val="24"/>
        </w:rPr>
      </w:pPr>
      <w:r w:rsidRPr="00594ED2">
        <w:rPr>
          <w:rFonts w:eastAsia="Times New Roman" w:cs="Times New Roman"/>
          <w:sz w:val="28"/>
          <w:szCs w:val="28"/>
        </w:rPr>
        <w:t>G</w:t>
      </w:r>
      <w:r w:rsidRPr="00594ED2">
        <w:rPr>
          <w:rFonts w:eastAsia="Times New Roman" w:cs="Times New Roman"/>
          <w:sz w:val="24"/>
          <w:szCs w:val="24"/>
        </w:rPr>
        <w:t xml:space="preserve">. </w:t>
      </w:r>
      <w:r w:rsidR="00AF6147">
        <w:rPr>
          <w:rFonts w:eastAsia="Times New Roman" w:cs="Times New Roman"/>
          <w:sz w:val="24"/>
          <w:szCs w:val="24"/>
        </w:rPr>
        <w:t>Debbie Marshall</w:t>
      </w:r>
    </w:p>
    <w:p w:rsidR="00302DE5" w:rsidRPr="00594ED2" w:rsidRDefault="00302DE5" w:rsidP="00FD3F7B">
      <w:pPr>
        <w:spacing w:after="0" w:line="240" w:lineRule="auto"/>
        <w:ind w:left="900"/>
        <w:rPr>
          <w:rFonts w:eastAsia="Times New Roman" w:cs="Times New Roman"/>
          <w:sz w:val="24"/>
          <w:szCs w:val="24"/>
        </w:rPr>
      </w:pPr>
      <w:r w:rsidRPr="00594ED2">
        <w:rPr>
          <w:rFonts w:eastAsia="Times New Roman" w:cs="Times New Roman"/>
          <w:sz w:val="28"/>
          <w:szCs w:val="28"/>
        </w:rPr>
        <w:t>H</w:t>
      </w:r>
      <w:r w:rsidRPr="00594ED2">
        <w:rPr>
          <w:rFonts w:eastAsia="Times New Roman" w:cs="Times New Roman"/>
          <w:sz w:val="24"/>
          <w:szCs w:val="24"/>
        </w:rPr>
        <w:t>. Donate</w:t>
      </w:r>
      <w:r w:rsidR="00566352" w:rsidRPr="00594ED2">
        <w:rPr>
          <w:rFonts w:eastAsia="Times New Roman" w:cs="Times New Roman"/>
          <w:sz w:val="24"/>
          <w:szCs w:val="24"/>
        </w:rPr>
        <w:t xml:space="preserve"> and</w:t>
      </w:r>
      <w:r w:rsidRPr="00594ED2">
        <w:rPr>
          <w:rFonts w:eastAsia="Times New Roman" w:cs="Times New Roman"/>
          <w:sz w:val="24"/>
          <w:szCs w:val="24"/>
        </w:rPr>
        <w:t xml:space="preserve"> or sell surplus items:</w:t>
      </w:r>
    </w:p>
    <w:p w:rsidR="00302DE5" w:rsidRDefault="00302DE5" w:rsidP="00FD3F7B">
      <w:pPr>
        <w:spacing w:after="0" w:line="240" w:lineRule="auto"/>
        <w:ind w:left="900"/>
        <w:rPr>
          <w:rFonts w:eastAsia="Times New Roman" w:cs="Times New Roman"/>
          <w:sz w:val="24"/>
          <w:szCs w:val="24"/>
        </w:rPr>
      </w:pPr>
      <w:r w:rsidRPr="00594ED2">
        <w:rPr>
          <w:rFonts w:eastAsia="Times New Roman" w:cs="Times New Roman"/>
          <w:sz w:val="24"/>
          <w:szCs w:val="24"/>
        </w:rPr>
        <w:t>*Office oak hutch</w:t>
      </w:r>
    </w:p>
    <w:p w:rsidR="00AF6147" w:rsidRDefault="00AF6147" w:rsidP="00FD3F7B">
      <w:pPr>
        <w:spacing w:after="0" w:line="240" w:lineRule="auto"/>
        <w:ind w:left="900"/>
        <w:rPr>
          <w:rFonts w:eastAsia="Times New Roman" w:cs="Times New Roman"/>
          <w:sz w:val="24"/>
          <w:szCs w:val="24"/>
        </w:rPr>
      </w:pPr>
      <w:r>
        <w:rPr>
          <w:rFonts w:eastAsia="Times New Roman" w:cs="Times New Roman"/>
          <w:sz w:val="24"/>
          <w:szCs w:val="24"/>
        </w:rPr>
        <w:lastRenderedPageBreak/>
        <w:t>* Oak student desk</w:t>
      </w:r>
    </w:p>
    <w:p w:rsidR="00AF6147" w:rsidRDefault="00AF6147" w:rsidP="00FD3F7B">
      <w:pPr>
        <w:spacing w:after="0" w:line="240" w:lineRule="auto"/>
        <w:ind w:left="900"/>
        <w:rPr>
          <w:rFonts w:eastAsia="Times New Roman" w:cs="Times New Roman"/>
          <w:sz w:val="24"/>
          <w:szCs w:val="24"/>
        </w:rPr>
      </w:pPr>
      <w:r>
        <w:rPr>
          <w:rFonts w:eastAsia="Times New Roman" w:cs="Times New Roman"/>
          <w:sz w:val="24"/>
          <w:szCs w:val="24"/>
        </w:rPr>
        <w:t>*Oak 2 drawer filing cabinet</w:t>
      </w:r>
    </w:p>
    <w:p w:rsidR="00AF6147" w:rsidRPr="00594ED2" w:rsidRDefault="00AF6147" w:rsidP="00FD3F7B">
      <w:pPr>
        <w:spacing w:after="0" w:line="240" w:lineRule="auto"/>
        <w:ind w:left="900"/>
        <w:rPr>
          <w:rFonts w:eastAsia="Times New Roman" w:cs="Times New Roman"/>
          <w:sz w:val="24"/>
          <w:szCs w:val="24"/>
        </w:rPr>
      </w:pPr>
      <w:r>
        <w:rPr>
          <w:rFonts w:eastAsia="Times New Roman" w:cs="Times New Roman"/>
          <w:sz w:val="24"/>
          <w:szCs w:val="24"/>
        </w:rPr>
        <w:t>* Two padded wood framed chairs</w:t>
      </w:r>
    </w:p>
    <w:p w:rsidR="00302DE5" w:rsidRPr="00594ED2" w:rsidRDefault="00302DE5" w:rsidP="00FD3F7B">
      <w:pPr>
        <w:spacing w:after="0" w:line="240" w:lineRule="auto"/>
        <w:ind w:left="900"/>
        <w:rPr>
          <w:rFonts w:eastAsia="Times New Roman" w:cs="Times New Roman"/>
          <w:sz w:val="24"/>
          <w:szCs w:val="24"/>
        </w:rPr>
      </w:pPr>
      <w:r w:rsidRPr="00594ED2">
        <w:rPr>
          <w:rFonts w:eastAsia="Times New Roman" w:cs="Times New Roman"/>
          <w:sz w:val="24"/>
          <w:szCs w:val="24"/>
        </w:rPr>
        <w:t>*Metal Book Case</w:t>
      </w:r>
    </w:p>
    <w:p w:rsidR="00302DE5" w:rsidRPr="00594ED2" w:rsidRDefault="00302DE5" w:rsidP="00FD3F7B">
      <w:pPr>
        <w:spacing w:after="0" w:line="240" w:lineRule="auto"/>
        <w:ind w:left="900"/>
        <w:rPr>
          <w:rFonts w:eastAsia="Times New Roman" w:cs="Times New Roman"/>
          <w:sz w:val="24"/>
          <w:szCs w:val="24"/>
        </w:rPr>
      </w:pPr>
      <w:r w:rsidRPr="00594ED2">
        <w:rPr>
          <w:rFonts w:eastAsia="Times New Roman" w:cs="Times New Roman"/>
          <w:sz w:val="24"/>
          <w:szCs w:val="24"/>
        </w:rPr>
        <w:t>*</w:t>
      </w:r>
      <w:proofErr w:type="spellStart"/>
      <w:r w:rsidR="00566352" w:rsidRPr="00594ED2">
        <w:rPr>
          <w:rFonts w:eastAsia="Times New Roman" w:cs="Times New Roman"/>
          <w:sz w:val="24"/>
          <w:szCs w:val="24"/>
        </w:rPr>
        <w:t>Ipad</w:t>
      </w:r>
      <w:proofErr w:type="spellEnd"/>
    </w:p>
    <w:p w:rsidR="00302DE5" w:rsidRPr="00594ED2" w:rsidRDefault="00302DE5" w:rsidP="00FD3F7B">
      <w:pPr>
        <w:spacing w:after="0" w:line="240" w:lineRule="auto"/>
        <w:ind w:left="900"/>
        <w:rPr>
          <w:rFonts w:eastAsia="Times New Roman" w:cs="Times New Roman"/>
          <w:sz w:val="24"/>
          <w:szCs w:val="24"/>
        </w:rPr>
      </w:pPr>
    </w:p>
    <w:p w:rsidR="00FD3F7B" w:rsidRPr="00594ED2" w:rsidRDefault="00302DE5" w:rsidP="00FD3F7B">
      <w:pPr>
        <w:spacing w:after="0" w:line="240" w:lineRule="auto"/>
        <w:ind w:left="900"/>
        <w:contextualSpacing/>
        <w:rPr>
          <w:rFonts w:eastAsia="Times New Roman" w:cs="Times New Roman"/>
          <w:sz w:val="24"/>
          <w:szCs w:val="24"/>
        </w:rPr>
      </w:pPr>
      <w:r w:rsidRPr="00594ED2">
        <w:rPr>
          <w:rFonts w:eastAsia="Times New Roman" w:cs="Times New Roman"/>
          <w:sz w:val="28"/>
          <w:szCs w:val="28"/>
        </w:rPr>
        <w:t>I.</w:t>
      </w:r>
      <w:r w:rsidRPr="00594ED2">
        <w:rPr>
          <w:rFonts w:eastAsia="Times New Roman" w:cs="Times New Roman"/>
          <w:sz w:val="24"/>
          <w:szCs w:val="24"/>
        </w:rPr>
        <w:t xml:space="preserve"> Future board meeting dates</w:t>
      </w:r>
    </w:p>
    <w:p w:rsidR="00FD3F7B" w:rsidRPr="00594ED2" w:rsidRDefault="00FD3F7B" w:rsidP="00FD3F7B">
      <w:pPr>
        <w:spacing w:after="0" w:line="240" w:lineRule="auto"/>
        <w:ind w:left="900"/>
        <w:contextualSpacing/>
        <w:jc w:val="both"/>
        <w:rPr>
          <w:rFonts w:eastAsia="Times New Roman" w:cs="Times New Roman"/>
          <w:sz w:val="24"/>
          <w:szCs w:val="24"/>
        </w:rPr>
      </w:pPr>
    </w:p>
    <w:p w:rsidR="00FD3F7B" w:rsidRPr="00594ED2" w:rsidRDefault="00FD3F7B" w:rsidP="00FD3F7B">
      <w:pPr>
        <w:spacing w:after="0" w:line="240" w:lineRule="auto"/>
        <w:ind w:left="900"/>
        <w:contextualSpacing/>
        <w:jc w:val="both"/>
        <w:rPr>
          <w:rFonts w:eastAsia="Times New Roman" w:cs="Times New Roman"/>
          <w:sz w:val="24"/>
          <w:szCs w:val="24"/>
        </w:rPr>
      </w:pPr>
    </w:p>
    <w:p w:rsidR="00FD3F7B" w:rsidRPr="00594ED2" w:rsidRDefault="00FD3F7B" w:rsidP="00FD3F7B">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General Counsel Reports</w:t>
      </w:r>
    </w:p>
    <w:p w:rsidR="00FD3F7B" w:rsidRPr="00594ED2" w:rsidRDefault="00FD3F7B" w:rsidP="00FD3F7B">
      <w:pPr>
        <w:pStyle w:val="ListParagraph"/>
        <w:spacing w:after="0" w:line="240" w:lineRule="auto"/>
        <w:ind w:left="630"/>
        <w:jc w:val="both"/>
        <w:rPr>
          <w:rFonts w:eastAsia="Times New Roman" w:cs="Times New Roman"/>
          <w:b/>
          <w:sz w:val="24"/>
          <w:szCs w:val="24"/>
          <w:u w:val="single"/>
        </w:rPr>
      </w:pPr>
    </w:p>
    <w:p w:rsidR="00FD3F7B" w:rsidRPr="00594ED2" w:rsidRDefault="00FD3F7B" w:rsidP="00FD3F7B">
      <w:pPr>
        <w:spacing w:after="0" w:line="240" w:lineRule="auto"/>
        <w:ind w:left="720"/>
        <w:rPr>
          <w:rFonts w:eastAsia="Times New Roman" w:cs="Times New Roman"/>
          <w:sz w:val="24"/>
          <w:szCs w:val="24"/>
        </w:rPr>
      </w:pPr>
      <w:r w:rsidRPr="00594ED2">
        <w:rPr>
          <w:rFonts w:eastAsia="Times New Roman" w:cs="Times New Roman"/>
          <w:sz w:val="24"/>
          <w:szCs w:val="24"/>
        </w:rPr>
        <w:t>Medical Resolution</w:t>
      </w:r>
    </w:p>
    <w:p w:rsidR="00FD3F7B" w:rsidRPr="00594ED2" w:rsidRDefault="00FD3F7B" w:rsidP="00FD3F7B">
      <w:pPr>
        <w:spacing w:after="0" w:line="240" w:lineRule="auto"/>
        <w:ind w:left="720"/>
        <w:rPr>
          <w:rFonts w:eastAsia="Times New Roman" w:cs="Times New Roman"/>
          <w:sz w:val="24"/>
          <w:szCs w:val="24"/>
        </w:rPr>
      </w:pPr>
    </w:p>
    <w:p w:rsidR="00FD3F7B" w:rsidRPr="00594ED2" w:rsidRDefault="00FD3F7B" w:rsidP="00FD3F7B">
      <w:pPr>
        <w:spacing w:after="0" w:line="240" w:lineRule="auto"/>
        <w:rPr>
          <w:rFonts w:eastAsia="Times New Roman" w:cs="Times New Roman"/>
          <w:sz w:val="24"/>
          <w:szCs w:val="24"/>
        </w:rPr>
      </w:pPr>
    </w:p>
    <w:p w:rsidR="00FD3F7B" w:rsidRPr="00594ED2" w:rsidRDefault="00FD3F7B" w:rsidP="00FD3F7B">
      <w:pPr>
        <w:spacing w:after="0" w:line="240" w:lineRule="auto"/>
        <w:ind w:left="720"/>
        <w:rPr>
          <w:rFonts w:eastAsia="Times New Roman" w:cs="Times New Roman"/>
          <w:sz w:val="24"/>
          <w:szCs w:val="24"/>
        </w:rPr>
      </w:pPr>
    </w:p>
    <w:p w:rsidR="00FD3F7B" w:rsidRPr="00594ED2" w:rsidRDefault="00FD3F7B" w:rsidP="00FD3F7B">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Subcommittee Reports</w:t>
      </w:r>
    </w:p>
    <w:p w:rsidR="00FD3F7B" w:rsidRPr="00594ED2" w:rsidRDefault="00FD3F7B" w:rsidP="00FD3F7B">
      <w:pPr>
        <w:spacing w:after="0" w:line="240" w:lineRule="auto"/>
        <w:jc w:val="both"/>
        <w:rPr>
          <w:rFonts w:eastAsia="Times New Roman" w:cs="Times New Roman"/>
          <w:b/>
          <w:sz w:val="24"/>
          <w:szCs w:val="24"/>
        </w:rPr>
      </w:pPr>
    </w:p>
    <w:p w:rsidR="00FD3F7B" w:rsidRPr="00594ED2" w:rsidRDefault="00FD3F7B" w:rsidP="00FD3F7B">
      <w:pPr>
        <w:spacing w:after="0" w:line="240" w:lineRule="auto"/>
        <w:ind w:left="900"/>
        <w:contextualSpacing/>
        <w:rPr>
          <w:rFonts w:eastAsia="Times New Roman" w:cs="Times New Roman"/>
          <w:b/>
          <w:sz w:val="24"/>
          <w:szCs w:val="24"/>
          <w:u w:val="single"/>
        </w:rPr>
      </w:pPr>
      <w:r w:rsidRPr="00594ED2">
        <w:rPr>
          <w:rFonts w:eastAsia="Times New Roman" w:cs="Times New Roman"/>
          <w:sz w:val="24"/>
          <w:szCs w:val="24"/>
        </w:rPr>
        <w:t>A. 52 acre Cemetery Property (Dugan/ Qualm</w:t>
      </w:r>
      <w:r w:rsidRPr="00594ED2">
        <w:rPr>
          <w:rFonts w:eastAsia="Times New Roman" w:cs="Times New Roman"/>
          <w:b/>
          <w:sz w:val="24"/>
          <w:szCs w:val="24"/>
          <w:u w:val="single"/>
        </w:rPr>
        <w:t xml:space="preserve">)  </w:t>
      </w:r>
    </w:p>
    <w:p w:rsidR="00FD3F7B" w:rsidRPr="00594ED2" w:rsidRDefault="00FD3F7B" w:rsidP="00FD3F7B">
      <w:pPr>
        <w:spacing w:after="0" w:line="240" w:lineRule="auto"/>
        <w:ind w:left="900"/>
        <w:contextualSpacing/>
        <w:rPr>
          <w:rFonts w:eastAsia="Times New Roman" w:cs="Times New Roman"/>
          <w:sz w:val="24"/>
          <w:szCs w:val="24"/>
        </w:rPr>
      </w:pPr>
      <w:r w:rsidRPr="00594ED2">
        <w:rPr>
          <w:rFonts w:eastAsia="Times New Roman" w:cs="Times New Roman"/>
          <w:sz w:val="24"/>
          <w:szCs w:val="24"/>
        </w:rPr>
        <w:t>B. Five Year Landscape Plan (Vanderhaak/ Beaudet)</w:t>
      </w:r>
    </w:p>
    <w:p w:rsidR="00FD3F7B" w:rsidRPr="00594ED2" w:rsidRDefault="00FD3F7B" w:rsidP="00FD3F7B">
      <w:pPr>
        <w:spacing w:after="0" w:line="240" w:lineRule="auto"/>
        <w:ind w:left="900"/>
        <w:contextualSpacing/>
        <w:rPr>
          <w:rFonts w:eastAsia="Times New Roman" w:cs="Times New Roman"/>
          <w:sz w:val="24"/>
          <w:szCs w:val="24"/>
        </w:rPr>
      </w:pPr>
      <w:r w:rsidRPr="00594ED2">
        <w:rPr>
          <w:rFonts w:eastAsia="Times New Roman" w:cs="Times New Roman"/>
          <w:sz w:val="24"/>
          <w:szCs w:val="24"/>
        </w:rPr>
        <w:t>C. Cenotaph (Miller / Struikmans)</w:t>
      </w:r>
    </w:p>
    <w:p w:rsidR="00FD3F7B" w:rsidRPr="00594ED2" w:rsidRDefault="00FD3F7B" w:rsidP="00FD3F7B">
      <w:pPr>
        <w:spacing w:after="0" w:line="240" w:lineRule="auto"/>
        <w:ind w:left="900"/>
        <w:contextualSpacing/>
        <w:rPr>
          <w:rFonts w:eastAsia="Times New Roman" w:cs="Times New Roman"/>
          <w:sz w:val="24"/>
          <w:szCs w:val="24"/>
        </w:rPr>
      </w:pPr>
      <w:r w:rsidRPr="00594ED2">
        <w:rPr>
          <w:rFonts w:eastAsia="Times New Roman" w:cs="Times New Roman"/>
          <w:sz w:val="24"/>
          <w:szCs w:val="24"/>
        </w:rPr>
        <w:t>D. Investment (Qualm/Vanderhaak)</w:t>
      </w:r>
    </w:p>
    <w:p w:rsidR="00FD3F7B" w:rsidRPr="00594ED2" w:rsidRDefault="00FD3F7B" w:rsidP="00FD3F7B">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E. Conference Liaison (Miller/ </w:t>
      </w:r>
      <w:proofErr w:type="spellStart"/>
      <w:r w:rsidRPr="00594ED2">
        <w:rPr>
          <w:rFonts w:eastAsia="Times New Roman" w:cs="Times New Roman"/>
          <w:sz w:val="24"/>
          <w:szCs w:val="24"/>
        </w:rPr>
        <w:t>Stuikmans</w:t>
      </w:r>
      <w:proofErr w:type="spellEnd"/>
      <w:r w:rsidRPr="00594ED2">
        <w:rPr>
          <w:rFonts w:eastAsia="Times New Roman" w:cs="Times New Roman"/>
          <w:sz w:val="24"/>
          <w:szCs w:val="24"/>
        </w:rPr>
        <w:t xml:space="preserve">) </w:t>
      </w:r>
    </w:p>
    <w:p w:rsidR="00FD3F7B" w:rsidRPr="00594ED2" w:rsidRDefault="00FD3F7B" w:rsidP="00FD3F7B">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F. Policies (Struikmans / Dugan) </w:t>
      </w:r>
    </w:p>
    <w:p w:rsidR="00FD3F7B" w:rsidRPr="00594ED2" w:rsidRDefault="00FD3F7B" w:rsidP="00FD3F7B">
      <w:pPr>
        <w:spacing w:after="0" w:line="240" w:lineRule="auto"/>
        <w:ind w:left="900"/>
        <w:contextualSpacing/>
        <w:rPr>
          <w:rFonts w:eastAsia="Times New Roman" w:cs="Times New Roman"/>
          <w:sz w:val="24"/>
          <w:szCs w:val="24"/>
        </w:rPr>
      </w:pPr>
      <w:r w:rsidRPr="00594ED2">
        <w:rPr>
          <w:rFonts w:eastAsia="Times New Roman" w:cs="Times New Roman"/>
          <w:sz w:val="24"/>
          <w:szCs w:val="24"/>
        </w:rPr>
        <w:t>G. General Price List (Vanderhaak / Beaudet)</w:t>
      </w:r>
    </w:p>
    <w:p w:rsidR="007B7E92" w:rsidRPr="00594ED2" w:rsidRDefault="007B7E92" w:rsidP="00FD3F7B">
      <w:pPr>
        <w:spacing w:after="0" w:line="240" w:lineRule="auto"/>
        <w:ind w:left="900"/>
        <w:contextualSpacing/>
        <w:rPr>
          <w:rFonts w:eastAsia="Times New Roman" w:cs="Times New Roman"/>
          <w:sz w:val="24"/>
          <w:szCs w:val="24"/>
        </w:rPr>
      </w:pPr>
      <w:r w:rsidRPr="00594ED2">
        <w:rPr>
          <w:rFonts w:eastAsia="Times New Roman" w:cs="Times New Roman"/>
          <w:sz w:val="24"/>
          <w:szCs w:val="24"/>
        </w:rPr>
        <w:t>*New price list went into effect 01/01/2016</w:t>
      </w:r>
    </w:p>
    <w:p w:rsidR="00FD3F7B" w:rsidRPr="00594ED2" w:rsidRDefault="00FD3F7B" w:rsidP="00FD3F7B">
      <w:pPr>
        <w:spacing w:after="0" w:line="240" w:lineRule="auto"/>
        <w:ind w:left="900"/>
        <w:contextualSpacing/>
        <w:rPr>
          <w:rFonts w:eastAsia="Times New Roman" w:cs="Times New Roman"/>
          <w:sz w:val="24"/>
          <w:szCs w:val="24"/>
        </w:rPr>
      </w:pPr>
    </w:p>
    <w:p w:rsidR="00FD3F7B" w:rsidRPr="00594ED2" w:rsidRDefault="00FD3F7B" w:rsidP="00FD3F7B">
      <w:pPr>
        <w:spacing w:after="0" w:line="240" w:lineRule="auto"/>
        <w:ind w:left="900"/>
        <w:contextualSpacing/>
        <w:rPr>
          <w:rFonts w:eastAsia="Times New Roman" w:cs="Times New Roman"/>
          <w:sz w:val="24"/>
          <w:szCs w:val="24"/>
        </w:rPr>
      </w:pPr>
    </w:p>
    <w:p w:rsidR="00FD3F7B" w:rsidRPr="00594ED2" w:rsidRDefault="00FD3F7B" w:rsidP="002A716C">
      <w:pPr>
        <w:spacing w:after="0" w:line="240" w:lineRule="auto"/>
        <w:contextualSpacing/>
        <w:rPr>
          <w:rFonts w:eastAsia="Times New Roman" w:cs="Times New Roman"/>
          <w:sz w:val="24"/>
          <w:szCs w:val="24"/>
        </w:rPr>
      </w:pPr>
    </w:p>
    <w:p w:rsidR="00FD3F7B" w:rsidRPr="00594ED2" w:rsidRDefault="00FD3F7B" w:rsidP="00FD3F7B">
      <w:pPr>
        <w:spacing w:after="0" w:line="240" w:lineRule="auto"/>
        <w:ind w:left="900"/>
        <w:contextualSpacing/>
        <w:rPr>
          <w:rFonts w:eastAsia="Times New Roman" w:cs="Times New Roman"/>
          <w:sz w:val="24"/>
          <w:szCs w:val="24"/>
        </w:rPr>
      </w:pPr>
    </w:p>
    <w:p w:rsidR="00FD3F7B" w:rsidRPr="00594ED2" w:rsidRDefault="00FD3F7B" w:rsidP="00FD3F7B">
      <w:pPr>
        <w:spacing w:after="0" w:line="240" w:lineRule="auto"/>
        <w:ind w:left="900"/>
        <w:contextualSpacing/>
        <w:rPr>
          <w:rFonts w:eastAsia="Times New Roman" w:cs="Times New Roman"/>
          <w:sz w:val="24"/>
          <w:szCs w:val="24"/>
        </w:rPr>
      </w:pPr>
    </w:p>
    <w:p w:rsidR="00FD3F7B" w:rsidRPr="00594ED2" w:rsidRDefault="00FD3F7B" w:rsidP="002A716C">
      <w:pPr>
        <w:spacing w:after="0" w:line="240" w:lineRule="auto"/>
        <w:contextualSpacing/>
        <w:rPr>
          <w:rFonts w:eastAsia="Times New Roman" w:cs="Times New Roman"/>
          <w:sz w:val="24"/>
          <w:szCs w:val="24"/>
        </w:rPr>
      </w:pPr>
    </w:p>
    <w:p w:rsidR="00FD3F7B" w:rsidRPr="00594ED2" w:rsidRDefault="00FD3F7B" w:rsidP="00FD3F7B">
      <w:pPr>
        <w:pStyle w:val="ListParagraph"/>
        <w:numPr>
          <w:ilvl w:val="0"/>
          <w:numId w:val="1"/>
        </w:numPr>
        <w:spacing w:after="0" w:line="240" w:lineRule="auto"/>
        <w:rPr>
          <w:rFonts w:ascii="Times New Roman" w:eastAsia="Times New Roman" w:hAnsi="Times New Roman" w:cs="Times New Roman"/>
          <w:b/>
          <w:sz w:val="24"/>
          <w:szCs w:val="24"/>
          <w:u w:val="single"/>
        </w:rPr>
      </w:pPr>
      <w:r w:rsidRPr="00594ED2">
        <w:rPr>
          <w:rFonts w:ascii="Times New Roman" w:eastAsia="Times New Roman" w:hAnsi="Times New Roman" w:cs="Times New Roman"/>
          <w:b/>
          <w:sz w:val="24"/>
          <w:szCs w:val="24"/>
          <w:u w:val="single"/>
        </w:rPr>
        <w:t>CLOSED SESSION ITEMS</w:t>
      </w:r>
    </w:p>
    <w:p w:rsidR="00FD3F7B" w:rsidRPr="00594ED2" w:rsidRDefault="00FD3F7B" w:rsidP="00FD3F7B">
      <w:pPr>
        <w:pStyle w:val="ListParagraph"/>
        <w:spacing w:after="0" w:line="240" w:lineRule="auto"/>
        <w:ind w:left="630"/>
        <w:rPr>
          <w:rFonts w:ascii="Times New Roman" w:eastAsia="Times New Roman" w:hAnsi="Times New Roman" w:cs="Times New Roman"/>
          <w:sz w:val="24"/>
          <w:szCs w:val="24"/>
        </w:rPr>
      </w:pPr>
    </w:p>
    <w:p w:rsidR="00FD3F7B" w:rsidRPr="00594ED2" w:rsidRDefault="00FD3F7B" w:rsidP="00FD3F7B">
      <w:pPr>
        <w:spacing w:after="0" w:line="240" w:lineRule="auto"/>
        <w:ind w:left="1440"/>
        <w:rPr>
          <w:rFonts w:ascii="Times New Roman" w:eastAsia="Times New Roman" w:hAnsi="Times New Roman" w:cs="Times New Roman"/>
          <w:b/>
          <w:sz w:val="24"/>
          <w:szCs w:val="24"/>
        </w:rPr>
      </w:pPr>
    </w:p>
    <w:p w:rsidR="00FD3F7B" w:rsidRPr="00594ED2" w:rsidRDefault="00302DE5" w:rsidP="00FD3F7B">
      <w:pPr>
        <w:spacing w:after="0" w:line="240" w:lineRule="auto"/>
        <w:rPr>
          <w:rFonts w:cs="Times New Roman"/>
          <w:b/>
          <w:sz w:val="24"/>
          <w:szCs w:val="24"/>
        </w:rPr>
      </w:pPr>
      <w:r w:rsidRPr="00594ED2">
        <w:rPr>
          <w:rFonts w:cs="Times New Roman"/>
          <w:b/>
          <w:sz w:val="24"/>
          <w:szCs w:val="24"/>
        </w:rPr>
        <w:t>*</w:t>
      </w:r>
      <w:r w:rsidR="00FD3F7B" w:rsidRPr="00594ED2">
        <w:rPr>
          <w:rFonts w:cs="Times New Roman"/>
          <w:b/>
          <w:sz w:val="24"/>
          <w:szCs w:val="24"/>
        </w:rPr>
        <w:t>CONFERENCE WITH LEGAL COUNSEL--EXISTING LITIGATION</w:t>
      </w:r>
    </w:p>
    <w:p w:rsidR="00FD3F7B" w:rsidRPr="00594ED2" w:rsidRDefault="00FD3F7B" w:rsidP="00FD3F7B">
      <w:pPr>
        <w:spacing w:after="0" w:line="240" w:lineRule="auto"/>
        <w:rPr>
          <w:rFonts w:cs="Times New Roman"/>
          <w:sz w:val="24"/>
          <w:szCs w:val="24"/>
        </w:rPr>
      </w:pPr>
      <w:r w:rsidRPr="00594ED2">
        <w:rPr>
          <w:rFonts w:cs="Times New Roman"/>
          <w:sz w:val="24"/>
          <w:szCs w:val="24"/>
        </w:rPr>
        <w:t>(Paragraph (1) of subdivision (d) of Government Code Section 54956.9)</w:t>
      </w:r>
    </w:p>
    <w:p w:rsidR="00FD3F7B" w:rsidRPr="00594ED2" w:rsidRDefault="00FD3F7B" w:rsidP="00FD3F7B">
      <w:pPr>
        <w:spacing w:after="0" w:line="240" w:lineRule="auto"/>
        <w:rPr>
          <w:rFonts w:cs="Times New Roman"/>
          <w:sz w:val="24"/>
          <w:szCs w:val="24"/>
        </w:rPr>
      </w:pPr>
    </w:p>
    <w:p w:rsidR="00FD3F7B" w:rsidRPr="00594ED2" w:rsidRDefault="00FD3F7B" w:rsidP="00FD3F7B">
      <w:pPr>
        <w:spacing w:after="0" w:line="240" w:lineRule="auto"/>
        <w:rPr>
          <w:rFonts w:cs="Times New Roman"/>
          <w:sz w:val="24"/>
          <w:szCs w:val="24"/>
        </w:rPr>
      </w:pPr>
      <w:proofErr w:type="gramStart"/>
      <w:r w:rsidRPr="00594ED2">
        <w:rPr>
          <w:rFonts w:cs="Times New Roman"/>
          <w:sz w:val="24"/>
          <w:szCs w:val="24"/>
        </w:rPr>
        <w:t>Temecula Public Cemetery District v. Albert Salazar, Ana Luz Salazar, Romulo Ramirez, and Does 1-10, inclusive; Riverside County Superior Court Case No.</w:t>
      </w:r>
      <w:proofErr w:type="gramEnd"/>
      <w:r w:rsidRPr="00594ED2">
        <w:rPr>
          <w:rFonts w:cs="Times New Roman"/>
          <w:sz w:val="24"/>
          <w:szCs w:val="24"/>
        </w:rPr>
        <w:t xml:space="preserve"> RIC1507434</w:t>
      </w:r>
    </w:p>
    <w:p w:rsidR="002A716C" w:rsidRPr="00594ED2" w:rsidRDefault="002A716C" w:rsidP="00FD3F7B">
      <w:pPr>
        <w:spacing w:after="0" w:line="240" w:lineRule="auto"/>
        <w:rPr>
          <w:rFonts w:cs="Times New Roman"/>
          <w:b/>
          <w:sz w:val="24"/>
          <w:szCs w:val="24"/>
        </w:rPr>
      </w:pPr>
    </w:p>
    <w:p w:rsidR="002A716C" w:rsidRPr="00594ED2" w:rsidRDefault="002A716C" w:rsidP="002A716C">
      <w:pPr>
        <w:rPr>
          <w:rFonts w:ascii="Calibri" w:hAnsi="Calibri"/>
          <w:b/>
          <w:color w:val="000000"/>
          <w:sz w:val="24"/>
          <w:szCs w:val="24"/>
        </w:rPr>
      </w:pPr>
      <w:r w:rsidRPr="00594ED2">
        <w:rPr>
          <w:rFonts w:ascii="Calibri" w:hAnsi="Calibri"/>
          <w:b/>
          <w:color w:val="000000"/>
          <w:sz w:val="24"/>
          <w:szCs w:val="24"/>
        </w:rPr>
        <w:t>*CONFERENCE WITH REAL PROPERTY NEGOTIATORS</w:t>
      </w:r>
    </w:p>
    <w:p w:rsidR="002A716C" w:rsidRPr="00594ED2" w:rsidRDefault="002A716C" w:rsidP="002A716C">
      <w:pPr>
        <w:rPr>
          <w:rFonts w:ascii="Calibri" w:hAnsi="Calibri"/>
          <w:color w:val="000000"/>
          <w:sz w:val="24"/>
          <w:szCs w:val="24"/>
        </w:rPr>
      </w:pPr>
      <w:r w:rsidRPr="00594ED2">
        <w:rPr>
          <w:rFonts w:ascii="Calibri" w:hAnsi="Calibri"/>
          <w:color w:val="000000"/>
          <w:sz w:val="24"/>
          <w:szCs w:val="24"/>
        </w:rPr>
        <w:t>Property: Assessor’s Parcel No. 924-360-002, Temecula, CA 92592</w:t>
      </w:r>
    </w:p>
    <w:p w:rsidR="002A716C" w:rsidRPr="00594ED2" w:rsidRDefault="002A716C" w:rsidP="002A716C">
      <w:pPr>
        <w:rPr>
          <w:rFonts w:ascii="Calibri" w:hAnsi="Calibri"/>
          <w:color w:val="000000"/>
          <w:sz w:val="24"/>
          <w:szCs w:val="24"/>
        </w:rPr>
      </w:pPr>
      <w:r w:rsidRPr="00594ED2">
        <w:rPr>
          <w:rFonts w:ascii="Calibri" w:hAnsi="Calibri"/>
          <w:color w:val="000000"/>
          <w:sz w:val="24"/>
          <w:szCs w:val="24"/>
        </w:rPr>
        <w:lastRenderedPageBreak/>
        <w:t>Agency negotiator: Nancy Hughes, not present</w:t>
      </w:r>
    </w:p>
    <w:p w:rsidR="002A716C" w:rsidRPr="00594ED2" w:rsidRDefault="002A716C" w:rsidP="002A716C">
      <w:pPr>
        <w:rPr>
          <w:rFonts w:ascii="Calibri" w:hAnsi="Calibri"/>
          <w:color w:val="000000"/>
          <w:sz w:val="24"/>
          <w:szCs w:val="24"/>
        </w:rPr>
      </w:pPr>
      <w:r w:rsidRPr="00594ED2">
        <w:rPr>
          <w:rFonts w:ascii="Calibri" w:hAnsi="Calibri"/>
          <w:color w:val="000000"/>
          <w:sz w:val="24"/>
          <w:szCs w:val="24"/>
        </w:rPr>
        <w:t xml:space="preserve">Negotiating parties: Mission Hills Development and </w:t>
      </w:r>
      <w:proofErr w:type="spellStart"/>
      <w:r w:rsidRPr="00594ED2">
        <w:rPr>
          <w:rFonts w:ascii="Calibri" w:hAnsi="Calibri"/>
          <w:color w:val="000000"/>
          <w:sz w:val="24"/>
          <w:szCs w:val="24"/>
        </w:rPr>
        <w:t>Rancon</w:t>
      </w:r>
      <w:proofErr w:type="spellEnd"/>
      <w:r w:rsidRPr="00594ED2">
        <w:rPr>
          <w:rFonts w:ascii="Calibri" w:hAnsi="Calibri"/>
          <w:color w:val="000000"/>
          <w:sz w:val="24"/>
          <w:szCs w:val="24"/>
        </w:rPr>
        <w:t xml:space="preserve"> Real Estate</w:t>
      </w:r>
    </w:p>
    <w:p w:rsidR="002A716C" w:rsidRPr="00594ED2" w:rsidRDefault="002A716C" w:rsidP="00302DE5">
      <w:pPr>
        <w:rPr>
          <w:rFonts w:ascii="Calibri" w:hAnsi="Calibri"/>
          <w:color w:val="000000"/>
          <w:sz w:val="24"/>
          <w:szCs w:val="24"/>
        </w:rPr>
      </w:pPr>
      <w:r w:rsidRPr="00594ED2">
        <w:rPr>
          <w:rFonts w:ascii="Calibri" w:hAnsi="Calibri"/>
          <w:color w:val="000000"/>
          <w:sz w:val="24"/>
          <w:szCs w:val="24"/>
        </w:rPr>
        <w:t>Under negotiation: Counter Offer</w:t>
      </w:r>
    </w:p>
    <w:p w:rsidR="00FD3F7B" w:rsidRPr="00594ED2" w:rsidRDefault="00FD3F7B" w:rsidP="00FD3F7B">
      <w:pPr>
        <w:spacing w:after="0" w:line="240" w:lineRule="auto"/>
        <w:rPr>
          <w:rFonts w:eastAsia="Times New Roman" w:cs="Times New Roman"/>
          <w:sz w:val="24"/>
          <w:szCs w:val="24"/>
        </w:rPr>
      </w:pPr>
    </w:p>
    <w:p w:rsidR="00FD3F7B" w:rsidRPr="00594ED2" w:rsidRDefault="002A716C" w:rsidP="002A716C">
      <w:pPr>
        <w:pStyle w:val="ListParagraph"/>
        <w:numPr>
          <w:ilvl w:val="0"/>
          <w:numId w:val="3"/>
        </w:numPr>
        <w:spacing w:after="0" w:line="240" w:lineRule="auto"/>
        <w:jc w:val="both"/>
        <w:rPr>
          <w:rFonts w:eastAsia="Times New Roman" w:cs="Times New Roman"/>
          <w:sz w:val="24"/>
          <w:szCs w:val="24"/>
        </w:rPr>
      </w:pPr>
      <w:r w:rsidRPr="00594ED2">
        <w:rPr>
          <w:rFonts w:eastAsia="Times New Roman" w:cs="Times New Roman"/>
          <w:sz w:val="24"/>
          <w:szCs w:val="24"/>
        </w:rPr>
        <w:t>Closed Session Announcements</w:t>
      </w:r>
    </w:p>
    <w:p w:rsidR="00FD3F7B" w:rsidRPr="00594ED2" w:rsidRDefault="00FD3F7B" w:rsidP="00FD3F7B">
      <w:pPr>
        <w:spacing w:after="0" w:line="240" w:lineRule="auto"/>
        <w:ind w:left="1440"/>
        <w:contextualSpacing/>
        <w:rPr>
          <w:rFonts w:ascii="Times New Roman" w:eastAsia="Times New Roman" w:hAnsi="Times New Roman" w:cs="Times New Roman"/>
          <w:sz w:val="24"/>
          <w:szCs w:val="24"/>
        </w:rPr>
      </w:pPr>
    </w:p>
    <w:p w:rsidR="00FD3F7B" w:rsidRPr="00594ED2" w:rsidRDefault="00FD3F7B" w:rsidP="00FD3F7B">
      <w:pPr>
        <w:spacing w:after="0" w:line="240" w:lineRule="auto"/>
        <w:ind w:left="1440"/>
        <w:contextualSpacing/>
        <w:rPr>
          <w:rFonts w:ascii="Times New Roman" w:eastAsia="Times New Roman" w:hAnsi="Times New Roman" w:cs="Times New Roman"/>
          <w:sz w:val="24"/>
          <w:szCs w:val="24"/>
        </w:rPr>
      </w:pPr>
    </w:p>
    <w:p w:rsidR="00FD3F7B" w:rsidRPr="00594ED2" w:rsidRDefault="00FD3F7B" w:rsidP="00FD3F7B">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Future Trustee Agenda Items</w:t>
      </w:r>
    </w:p>
    <w:p w:rsidR="00FD3F7B" w:rsidRPr="00594ED2" w:rsidRDefault="00FD3F7B" w:rsidP="00FD3F7B">
      <w:pPr>
        <w:spacing w:after="0" w:line="240" w:lineRule="auto"/>
        <w:ind w:left="630"/>
        <w:rPr>
          <w:rFonts w:ascii="Times New Roman" w:eastAsia="Times New Roman" w:hAnsi="Times New Roman" w:cs="Times New Roman"/>
          <w:b/>
          <w:sz w:val="24"/>
          <w:szCs w:val="24"/>
          <w:u w:val="single"/>
        </w:rPr>
      </w:pPr>
    </w:p>
    <w:p w:rsidR="00FD3F7B" w:rsidRPr="00594ED2" w:rsidRDefault="00FD3F7B" w:rsidP="00FD3F7B">
      <w:pPr>
        <w:spacing w:after="0" w:line="240" w:lineRule="auto"/>
        <w:ind w:left="630"/>
        <w:rPr>
          <w:rFonts w:eastAsia="Times New Roman" w:cs="Times New Roman"/>
          <w:sz w:val="24"/>
          <w:szCs w:val="24"/>
        </w:rPr>
      </w:pPr>
    </w:p>
    <w:p w:rsidR="00FD3F7B" w:rsidRPr="00594ED2" w:rsidRDefault="00FD3F7B" w:rsidP="00FD3F7B">
      <w:pPr>
        <w:spacing w:after="0" w:line="240" w:lineRule="auto"/>
        <w:rPr>
          <w:rFonts w:ascii="Calibri" w:eastAsia="Calibri" w:hAnsi="Calibri" w:cs="Times New Roman"/>
          <w:b/>
          <w:sz w:val="24"/>
          <w:szCs w:val="24"/>
        </w:rPr>
      </w:pPr>
    </w:p>
    <w:p w:rsidR="00FD3F7B" w:rsidRPr="00594ED2" w:rsidRDefault="00FD3F7B" w:rsidP="00FD3F7B">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Board Comments</w:t>
      </w:r>
    </w:p>
    <w:p w:rsidR="00FD3F7B" w:rsidRPr="00594ED2" w:rsidRDefault="00FD3F7B" w:rsidP="00FD3F7B">
      <w:pPr>
        <w:spacing w:after="0" w:line="240" w:lineRule="auto"/>
        <w:ind w:left="630"/>
        <w:rPr>
          <w:rFonts w:ascii="Times New Roman" w:eastAsia="Times New Roman" w:hAnsi="Times New Roman" w:cs="Times New Roman"/>
          <w:sz w:val="24"/>
          <w:szCs w:val="24"/>
        </w:rPr>
      </w:pPr>
    </w:p>
    <w:p w:rsidR="00FD3F7B" w:rsidRPr="00594ED2" w:rsidRDefault="00FD3F7B" w:rsidP="00FD3F7B">
      <w:pPr>
        <w:spacing w:after="0" w:line="240" w:lineRule="auto"/>
        <w:rPr>
          <w:rFonts w:ascii="Times New Roman" w:eastAsia="Times New Roman" w:hAnsi="Times New Roman" w:cs="Times New Roman"/>
          <w:b/>
          <w:sz w:val="24"/>
          <w:szCs w:val="24"/>
        </w:rPr>
      </w:pPr>
    </w:p>
    <w:p w:rsidR="00FD3F7B" w:rsidRPr="00594ED2" w:rsidRDefault="00FD3F7B" w:rsidP="00FD3F7B">
      <w:pPr>
        <w:spacing w:after="0" w:line="240" w:lineRule="auto"/>
        <w:rPr>
          <w:rFonts w:ascii="Times New Roman" w:eastAsia="Times New Roman" w:hAnsi="Times New Roman" w:cs="Times New Roman"/>
          <w:b/>
          <w:sz w:val="24"/>
          <w:szCs w:val="24"/>
        </w:rPr>
      </w:pPr>
    </w:p>
    <w:p w:rsidR="00FD3F7B" w:rsidRPr="00594ED2" w:rsidRDefault="00FD3F7B" w:rsidP="00FD3F7B">
      <w:pPr>
        <w:spacing w:after="0" w:line="240" w:lineRule="auto"/>
        <w:ind w:left="720"/>
        <w:rPr>
          <w:rFonts w:eastAsia="Times New Roman" w:cs="Times New Roman"/>
          <w:b/>
          <w:sz w:val="24"/>
          <w:szCs w:val="24"/>
        </w:rPr>
      </w:pPr>
    </w:p>
    <w:p w:rsidR="00FD3F7B" w:rsidRPr="00594ED2" w:rsidRDefault="00FD3F7B" w:rsidP="00FD3F7B">
      <w:pPr>
        <w:numPr>
          <w:ilvl w:val="0"/>
          <w:numId w:val="1"/>
        </w:numPr>
        <w:spacing w:after="0" w:line="240" w:lineRule="auto"/>
        <w:rPr>
          <w:rFonts w:eastAsia="Times New Roman" w:cs="Times New Roman"/>
          <w:sz w:val="24"/>
          <w:szCs w:val="24"/>
        </w:rPr>
      </w:pPr>
      <w:r w:rsidRPr="00594ED2">
        <w:rPr>
          <w:rFonts w:eastAsia="Times New Roman" w:cs="Times New Roman"/>
          <w:b/>
          <w:sz w:val="24"/>
          <w:szCs w:val="24"/>
          <w:u w:val="single"/>
        </w:rPr>
        <w:t>Announcements</w:t>
      </w:r>
    </w:p>
    <w:p w:rsidR="00FD3F7B" w:rsidRPr="00594ED2" w:rsidRDefault="00FD3F7B" w:rsidP="00FD3F7B">
      <w:pPr>
        <w:spacing w:after="0" w:line="240" w:lineRule="auto"/>
        <w:rPr>
          <w:rFonts w:eastAsia="Times New Roman" w:cs="Times New Roman"/>
          <w:b/>
          <w:sz w:val="24"/>
          <w:szCs w:val="24"/>
          <w:u w:val="single"/>
        </w:rPr>
      </w:pPr>
    </w:p>
    <w:p w:rsidR="00FD3F7B" w:rsidRPr="00594ED2" w:rsidRDefault="00FD3F7B" w:rsidP="00FD3F7B">
      <w:pPr>
        <w:spacing w:after="0" w:line="240" w:lineRule="auto"/>
        <w:ind w:left="630"/>
        <w:rPr>
          <w:rFonts w:eastAsia="Times New Roman" w:cs="Times New Roman"/>
          <w:sz w:val="24"/>
          <w:szCs w:val="24"/>
        </w:rPr>
      </w:pPr>
    </w:p>
    <w:p w:rsidR="00FD3F7B" w:rsidRPr="00594ED2" w:rsidRDefault="00FD3F7B" w:rsidP="00FD3F7B">
      <w:pPr>
        <w:pStyle w:val="ListParagraph"/>
        <w:numPr>
          <w:ilvl w:val="0"/>
          <w:numId w:val="6"/>
        </w:numPr>
        <w:spacing w:after="0" w:line="240" w:lineRule="auto"/>
        <w:rPr>
          <w:rFonts w:eastAsia="Times New Roman" w:cs="Times New Roman"/>
          <w:sz w:val="24"/>
          <w:szCs w:val="24"/>
        </w:rPr>
      </w:pPr>
      <w:r w:rsidRPr="00594ED2">
        <w:rPr>
          <w:rFonts w:eastAsia="Times New Roman" w:cs="Times New Roman"/>
          <w:sz w:val="24"/>
          <w:szCs w:val="24"/>
        </w:rPr>
        <w:t>Next Regular Board Meeting –</w:t>
      </w:r>
      <w:r w:rsidR="000420A1" w:rsidRPr="00594ED2">
        <w:rPr>
          <w:rFonts w:eastAsia="Times New Roman" w:cs="Times New Roman"/>
          <w:sz w:val="24"/>
          <w:szCs w:val="24"/>
        </w:rPr>
        <w:t>February</w:t>
      </w:r>
      <w:r w:rsidRPr="00594ED2">
        <w:rPr>
          <w:rFonts w:eastAsia="Times New Roman" w:cs="Times New Roman"/>
          <w:sz w:val="24"/>
          <w:szCs w:val="24"/>
        </w:rPr>
        <w:t xml:space="preserve"> 1</w:t>
      </w:r>
      <w:r w:rsidR="000420A1" w:rsidRPr="00594ED2">
        <w:rPr>
          <w:rFonts w:eastAsia="Times New Roman" w:cs="Times New Roman"/>
          <w:sz w:val="24"/>
          <w:szCs w:val="24"/>
        </w:rPr>
        <w:t>8</w:t>
      </w:r>
      <w:r w:rsidRPr="00594ED2">
        <w:rPr>
          <w:rFonts w:eastAsia="Times New Roman" w:cs="Times New Roman"/>
          <w:sz w:val="24"/>
          <w:szCs w:val="24"/>
        </w:rPr>
        <w:t>, 201</w:t>
      </w:r>
      <w:r w:rsidR="000420A1" w:rsidRPr="00594ED2">
        <w:rPr>
          <w:rFonts w:eastAsia="Times New Roman" w:cs="Times New Roman"/>
          <w:sz w:val="24"/>
          <w:szCs w:val="24"/>
        </w:rPr>
        <w:t>6</w:t>
      </w:r>
    </w:p>
    <w:p w:rsidR="00FD3F7B" w:rsidRPr="00594ED2" w:rsidRDefault="00FD3F7B" w:rsidP="00FD3F7B">
      <w:pPr>
        <w:spacing w:after="0" w:line="240" w:lineRule="auto"/>
        <w:rPr>
          <w:rFonts w:eastAsia="Times New Roman" w:cs="Times New Roman"/>
          <w:b/>
          <w:sz w:val="24"/>
          <w:szCs w:val="24"/>
        </w:rPr>
      </w:pPr>
    </w:p>
    <w:p w:rsidR="00FD3F7B" w:rsidRPr="00594ED2" w:rsidRDefault="00FD3F7B" w:rsidP="00FD3F7B">
      <w:pPr>
        <w:spacing w:after="0" w:line="240" w:lineRule="auto"/>
        <w:rPr>
          <w:rFonts w:eastAsia="Times New Roman" w:cs="Times New Roman"/>
          <w:b/>
          <w:sz w:val="24"/>
          <w:szCs w:val="24"/>
        </w:rPr>
      </w:pPr>
    </w:p>
    <w:p w:rsidR="00FD3F7B" w:rsidRPr="00594ED2" w:rsidRDefault="00FD3F7B" w:rsidP="00FD3F7B">
      <w:pPr>
        <w:spacing w:after="0" w:line="240" w:lineRule="auto"/>
        <w:rPr>
          <w:rFonts w:eastAsia="Times New Roman" w:cs="Times New Roman"/>
          <w:b/>
          <w:sz w:val="24"/>
          <w:szCs w:val="24"/>
        </w:rPr>
      </w:pPr>
    </w:p>
    <w:p w:rsidR="00FD3F7B" w:rsidRPr="00594ED2" w:rsidRDefault="00FD3F7B" w:rsidP="00FD3F7B">
      <w:pPr>
        <w:spacing w:after="0" w:line="240" w:lineRule="auto"/>
        <w:ind w:left="1080"/>
        <w:rPr>
          <w:rFonts w:eastAsia="Times New Roman" w:cs="Times New Roman"/>
          <w:b/>
          <w:sz w:val="24"/>
          <w:szCs w:val="24"/>
        </w:rPr>
      </w:pPr>
    </w:p>
    <w:p w:rsidR="00FD3F7B" w:rsidRPr="00594ED2" w:rsidRDefault="00594ED2" w:rsidP="00FD3F7B">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Adjournment</w:t>
      </w:r>
    </w:p>
    <w:p w:rsidR="00FD3F7B" w:rsidRPr="00594ED2" w:rsidRDefault="00FD3F7B" w:rsidP="00FD3F7B">
      <w:pPr>
        <w:pStyle w:val="ListParagraph"/>
        <w:spacing w:after="0" w:line="240" w:lineRule="auto"/>
        <w:ind w:left="630"/>
        <w:jc w:val="both"/>
        <w:rPr>
          <w:rFonts w:ascii="Times New Roman" w:eastAsia="Times New Roman" w:hAnsi="Times New Roman" w:cs="Times New Roman"/>
          <w:b/>
          <w:sz w:val="24"/>
          <w:szCs w:val="24"/>
          <w:u w:val="single"/>
        </w:rPr>
      </w:pPr>
    </w:p>
    <w:p w:rsidR="00FD3F7B" w:rsidRPr="00594ED2" w:rsidRDefault="00FD3F7B" w:rsidP="00FD3F7B">
      <w:pPr>
        <w:spacing w:after="0" w:line="240" w:lineRule="auto"/>
        <w:ind w:left="720"/>
        <w:jc w:val="both"/>
        <w:rPr>
          <w:rFonts w:ascii="Times New Roman" w:eastAsia="Times New Roman" w:hAnsi="Times New Roman" w:cs="Times New Roman"/>
          <w:sz w:val="24"/>
          <w:szCs w:val="24"/>
        </w:rPr>
      </w:pPr>
      <w:r w:rsidRPr="00594ED2">
        <w:rPr>
          <w:rFonts w:ascii="Times New Roman" w:eastAsia="Times New Roman" w:hAnsi="Times New Roman" w:cs="Times New Roman"/>
          <w:b/>
          <w:sz w:val="24"/>
          <w:szCs w:val="24"/>
        </w:rPr>
        <w:tab/>
      </w:r>
    </w:p>
    <w:p w:rsidR="00FD3F7B" w:rsidRPr="00594ED2" w:rsidRDefault="00FD3F7B" w:rsidP="00FD3F7B">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4"/>
          <w:szCs w:val="24"/>
        </w:rPr>
      </w:pPr>
      <w:r w:rsidRPr="00594ED2">
        <w:rPr>
          <w:rFonts w:eastAsia="Times New Roman" w:cs="Times New Roman"/>
          <w:sz w:val="24"/>
          <w:szCs w:val="24"/>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FD3F7B" w:rsidRPr="00594ED2" w:rsidRDefault="00FD3F7B" w:rsidP="00FD3F7B">
      <w:pPr>
        <w:spacing w:after="0" w:line="240" w:lineRule="auto"/>
        <w:rPr>
          <w:sz w:val="24"/>
          <w:szCs w:val="24"/>
        </w:rPr>
      </w:pPr>
      <w:r w:rsidRPr="00594ED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798C04" wp14:editId="3DFD634C">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FD3F7B" w:rsidRPr="00CB26D8" w:rsidRDefault="00FD3F7B" w:rsidP="00FD3F7B">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Agenda available online at </w:t>
                            </w:r>
                            <w:r w:rsidRPr="00CB26D8">
                              <w:rPr>
                                <w:color w:val="0070C0"/>
                                <w:sz w:val="20"/>
                                <w:szCs w:val="20"/>
                              </w:rPr>
                              <w:t xml:space="preserve">www.temeculapubliccemeterydistrict.org </w:t>
                            </w:r>
                            <w:r w:rsidRPr="00CB26D8">
                              <w:rPr>
                                <w:sz w:val="20"/>
                                <w:szCs w:val="20"/>
                              </w:rPr>
                              <w:t xml:space="preserve">Posted </w:t>
                            </w:r>
                            <w:r w:rsidR="000420A1">
                              <w:rPr>
                                <w:sz w:val="20"/>
                                <w:szCs w:val="20"/>
                              </w:rPr>
                              <w:t>January18</w:t>
                            </w:r>
                            <w:r w:rsidRPr="00CB26D8">
                              <w:rPr>
                                <w:sz w:val="20"/>
                                <w:szCs w:val="20"/>
                              </w:rPr>
                              <w:t>, 201</w:t>
                            </w:r>
                            <w:r w:rsidR="000420A1">
                              <w:rPr>
                                <w:sz w:val="20"/>
                                <w:szCs w:val="20"/>
                              </w:rPr>
                              <w:t>6</w:t>
                            </w:r>
                          </w:p>
                          <w:p w:rsidR="00FD3F7B" w:rsidRPr="00563363" w:rsidRDefault="00FD3F7B" w:rsidP="00FD3F7B">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FD3F7B" w:rsidRPr="00CB26D8" w:rsidRDefault="00FD3F7B" w:rsidP="00FD3F7B">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Agenda available online at </w:t>
                      </w:r>
                      <w:r w:rsidRPr="00CB26D8">
                        <w:rPr>
                          <w:color w:val="0070C0"/>
                          <w:sz w:val="20"/>
                          <w:szCs w:val="20"/>
                        </w:rPr>
                        <w:t xml:space="preserve">www.temeculapubliccemeterydistrict.org </w:t>
                      </w:r>
                      <w:r w:rsidRPr="00CB26D8">
                        <w:rPr>
                          <w:sz w:val="20"/>
                          <w:szCs w:val="20"/>
                        </w:rPr>
                        <w:t xml:space="preserve">Posted </w:t>
                      </w:r>
                      <w:r w:rsidR="000420A1">
                        <w:rPr>
                          <w:sz w:val="20"/>
                          <w:szCs w:val="20"/>
                        </w:rPr>
                        <w:t>January18</w:t>
                      </w:r>
                      <w:r w:rsidRPr="00CB26D8">
                        <w:rPr>
                          <w:sz w:val="20"/>
                          <w:szCs w:val="20"/>
                        </w:rPr>
                        <w:t>, 201</w:t>
                      </w:r>
                      <w:r w:rsidR="000420A1">
                        <w:rPr>
                          <w:sz w:val="20"/>
                          <w:szCs w:val="20"/>
                        </w:rPr>
                        <w:t>6</w:t>
                      </w:r>
                    </w:p>
                    <w:p w:rsidR="00FD3F7B" w:rsidRPr="00563363" w:rsidRDefault="00FD3F7B" w:rsidP="00FD3F7B">
                      <w:pPr>
                        <w:rPr>
                          <w:rFonts w:ascii="Times New Roman" w:hAnsi="Times New Roman"/>
                          <w:sz w:val="20"/>
                          <w:szCs w:val="20"/>
                        </w:rPr>
                      </w:pPr>
                    </w:p>
                  </w:txbxContent>
                </v:textbox>
              </v:shape>
            </w:pict>
          </mc:Fallback>
        </mc:AlternateContent>
      </w:r>
    </w:p>
    <w:p w:rsidR="00FD3F7B" w:rsidRPr="00594ED2" w:rsidRDefault="00FD3F7B" w:rsidP="00FD3F7B">
      <w:pPr>
        <w:rPr>
          <w:sz w:val="24"/>
          <w:szCs w:val="24"/>
        </w:rPr>
      </w:pPr>
    </w:p>
    <w:p w:rsidR="00FD3F7B" w:rsidRPr="00FD3F7B" w:rsidRDefault="00FD3F7B" w:rsidP="00FD3F7B">
      <w:pPr>
        <w:rPr>
          <w:sz w:val="40"/>
          <w:szCs w:val="40"/>
        </w:rPr>
      </w:pPr>
    </w:p>
    <w:p w:rsidR="00905070" w:rsidRPr="00FD3F7B" w:rsidRDefault="00905070">
      <w:pPr>
        <w:rPr>
          <w:sz w:val="40"/>
          <w:szCs w:val="40"/>
        </w:rPr>
      </w:pPr>
    </w:p>
    <w:sectPr w:rsidR="00905070" w:rsidRPr="00FD3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EF90E6C6"/>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144CF7"/>
    <w:multiLevelType w:val="hybridMultilevel"/>
    <w:tmpl w:val="E3108BF8"/>
    <w:lvl w:ilvl="0" w:tplc="3616322E">
      <w:start w:val="1"/>
      <w:numFmt w:val="decimal"/>
      <w:lvlText w:val="%1."/>
      <w:lvlJc w:val="left"/>
      <w:pPr>
        <w:ind w:left="720" w:hanging="360"/>
      </w:pPr>
      <w:rPr>
        <w:rFonts w:hint="default"/>
        <w:b/>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5286FF3"/>
    <w:multiLevelType w:val="hybridMultilevel"/>
    <w:tmpl w:val="BC940D54"/>
    <w:lvl w:ilvl="0" w:tplc="A08CC7DE">
      <w:start w:val="1"/>
      <w:numFmt w:val="upperLetter"/>
      <w:lvlText w:val="%1."/>
      <w:lvlJc w:val="left"/>
      <w:pPr>
        <w:ind w:left="270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7383358E"/>
    <w:multiLevelType w:val="hybridMultilevel"/>
    <w:tmpl w:val="A204F06E"/>
    <w:lvl w:ilvl="0" w:tplc="5060C7CC">
      <w:start w:val="1"/>
      <w:numFmt w:val="upperLetter"/>
      <w:lvlText w:val="%1."/>
      <w:lvlJc w:val="left"/>
      <w:pPr>
        <w:ind w:left="1800" w:hanging="360"/>
      </w:pPr>
      <w:rPr>
        <w:rFonts w:hint="default"/>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7B"/>
    <w:rsid w:val="000420A1"/>
    <w:rsid w:val="00133E8A"/>
    <w:rsid w:val="002A716C"/>
    <w:rsid w:val="00302DE5"/>
    <w:rsid w:val="00566352"/>
    <w:rsid w:val="00594ED2"/>
    <w:rsid w:val="007B7E92"/>
    <w:rsid w:val="00850F24"/>
    <w:rsid w:val="00905070"/>
    <w:rsid w:val="00AF6147"/>
    <w:rsid w:val="00B31B19"/>
    <w:rsid w:val="00DB7035"/>
    <w:rsid w:val="00E346E6"/>
    <w:rsid w:val="00FD3F7B"/>
    <w:rsid w:val="00FE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F7B"/>
    <w:pPr>
      <w:ind w:left="720"/>
      <w:contextualSpacing/>
    </w:pPr>
  </w:style>
  <w:style w:type="paragraph" w:styleId="NoSpacing">
    <w:name w:val="No Spacing"/>
    <w:uiPriority w:val="1"/>
    <w:qFormat/>
    <w:rsid w:val="00FD3F7B"/>
    <w:pPr>
      <w:spacing w:after="0" w:line="240" w:lineRule="auto"/>
    </w:pPr>
  </w:style>
  <w:style w:type="paragraph" w:styleId="BalloonText">
    <w:name w:val="Balloon Text"/>
    <w:basedOn w:val="Normal"/>
    <w:link w:val="BalloonTextChar"/>
    <w:uiPriority w:val="99"/>
    <w:semiHidden/>
    <w:unhideWhenUsed/>
    <w:rsid w:val="00594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F7B"/>
    <w:pPr>
      <w:ind w:left="720"/>
      <w:contextualSpacing/>
    </w:pPr>
  </w:style>
  <w:style w:type="paragraph" w:styleId="NoSpacing">
    <w:name w:val="No Spacing"/>
    <w:uiPriority w:val="1"/>
    <w:qFormat/>
    <w:rsid w:val="00FD3F7B"/>
    <w:pPr>
      <w:spacing w:after="0" w:line="240" w:lineRule="auto"/>
    </w:pPr>
  </w:style>
  <w:style w:type="paragraph" w:styleId="BalloonText">
    <w:name w:val="Balloon Text"/>
    <w:basedOn w:val="Normal"/>
    <w:link w:val="BalloonTextChar"/>
    <w:uiPriority w:val="99"/>
    <w:semiHidden/>
    <w:unhideWhenUsed/>
    <w:rsid w:val="00594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10</cp:revision>
  <cp:lastPrinted>2016-01-15T18:35:00Z</cp:lastPrinted>
  <dcterms:created xsi:type="dcterms:W3CDTF">2016-01-14T17:21:00Z</dcterms:created>
  <dcterms:modified xsi:type="dcterms:W3CDTF">2016-01-15T18:35:00Z</dcterms:modified>
</cp:coreProperties>
</file>