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B9" w:rsidRPr="007C798A" w:rsidRDefault="00FC46B9" w:rsidP="00FC46B9">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 xml:space="preserve">TEMECULA PUBLIC CEMETERY DISTRICT </w:t>
      </w:r>
    </w:p>
    <w:p w:rsidR="00FC46B9" w:rsidRPr="007C798A" w:rsidRDefault="00FC46B9" w:rsidP="00FC46B9">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BOARD OF TRUSTEES</w:t>
      </w:r>
    </w:p>
    <w:p w:rsidR="00FC46B9" w:rsidRPr="007C798A" w:rsidRDefault="00FC46B9" w:rsidP="00FC46B9">
      <w:pPr>
        <w:spacing w:after="0" w:line="240" w:lineRule="auto"/>
        <w:jc w:val="center"/>
        <w:rPr>
          <w:rFonts w:ascii="Arial" w:eastAsia="Calibri" w:hAnsi="Arial" w:cs="Arial"/>
          <w:b/>
          <w:sz w:val="24"/>
          <w:szCs w:val="24"/>
        </w:rPr>
      </w:pPr>
      <w:r w:rsidRPr="007C798A">
        <w:rPr>
          <w:rFonts w:ascii="Arial" w:eastAsia="Calibri" w:hAnsi="Arial" w:cs="Arial"/>
          <w:b/>
          <w:sz w:val="24"/>
          <w:szCs w:val="24"/>
        </w:rPr>
        <w:t xml:space="preserve">REGULAR MEETING </w:t>
      </w:r>
    </w:p>
    <w:p w:rsidR="00FC46B9" w:rsidRPr="007C798A" w:rsidRDefault="00FC46B9" w:rsidP="00FC46B9">
      <w:pPr>
        <w:spacing w:after="0" w:line="240" w:lineRule="auto"/>
        <w:jc w:val="center"/>
        <w:rPr>
          <w:rFonts w:ascii="Arial" w:eastAsia="Calibri" w:hAnsi="Arial" w:cs="Arial"/>
          <w:b/>
          <w:sz w:val="24"/>
          <w:szCs w:val="24"/>
        </w:rPr>
      </w:pPr>
    </w:p>
    <w:p w:rsidR="00FC46B9" w:rsidRPr="007C798A" w:rsidRDefault="00FC46B9" w:rsidP="00FC46B9">
      <w:pPr>
        <w:spacing w:after="0" w:line="240" w:lineRule="auto"/>
        <w:jc w:val="center"/>
        <w:rPr>
          <w:rFonts w:ascii="Arial" w:eastAsia="Calibri" w:hAnsi="Arial" w:cs="Arial"/>
          <w:b/>
          <w:caps/>
          <w:sz w:val="24"/>
          <w:szCs w:val="24"/>
        </w:rPr>
      </w:pPr>
      <w:r w:rsidRPr="007C798A">
        <w:rPr>
          <w:rFonts w:ascii="Arial" w:eastAsia="Calibri" w:hAnsi="Arial" w:cs="Arial"/>
          <w:b/>
          <w:caps/>
          <w:sz w:val="24"/>
          <w:szCs w:val="24"/>
        </w:rPr>
        <w:t>41911 C Street</w:t>
      </w:r>
    </w:p>
    <w:p w:rsidR="00FC46B9" w:rsidRPr="007C798A" w:rsidRDefault="00FC46B9" w:rsidP="00FC46B9">
      <w:pPr>
        <w:spacing w:after="0" w:line="240" w:lineRule="auto"/>
        <w:jc w:val="center"/>
        <w:rPr>
          <w:rFonts w:ascii="Arial" w:eastAsia="Calibri" w:hAnsi="Arial" w:cs="Arial"/>
          <w:b/>
          <w:caps/>
          <w:sz w:val="24"/>
          <w:szCs w:val="24"/>
        </w:rPr>
      </w:pPr>
      <w:r w:rsidRPr="007C798A">
        <w:rPr>
          <w:rFonts w:ascii="Arial" w:eastAsia="Calibri" w:hAnsi="Arial" w:cs="Arial"/>
          <w:b/>
          <w:caps/>
          <w:sz w:val="24"/>
          <w:szCs w:val="24"/>
        </w:rPr>
        <w:t xml:space="preserve"> Temecula, California 92592</w:t>
      </w:r>
    </w:p>
    <w:p w:rsidR="00FC46B9" w:rsidRPr="007C798A" w:rsidRDefault="00FC46B9" w:rsidP="00FC46B9">
      <w:pPr>
        <w:spacing w:after="0" w:line="240" w:lineRule="auto"/>
        <w:jc w:val="center"/>
        <w:rPr>
          <w:rFonts w:ascii="Arial" w:eastAsia="Calibri" w:hAnsi="Arial" w:cs="Arial"/>
          <w:b/>
          <w:caps/>
          <w:sz w:val="24"/>
          <w:szCs w:val="24"/>
        </w:rPr>
      </w:pPr>
    </w:p>
    <w:p w:rsidR="00FC46B9" w:rsidRPr="007C798A" w:rsidRDefault="00FC46B9" w:rsidP="00FC46B9">
      <w:pPr>
        <w:spacing w:after="0" w:line="240" w:lineRule="auto"/>
        <w:jc w:val="center"/>
        <w:rPr>
          <w:rFonts w:ascii="Arial" w:hAnsi="Arial" w:cs="Arial"/>
          <w:b/>
          <w:sz w:val="24"/>
          <w:szCs w:val="24"/>
        </w:rPr>
      </w:pPr>
      <w:r>
        <w:rPr>
          <w:rFonts w:ascii="Arial" w:hAnsi="Arial" w:cs="Arial"/>
          <w:b/>
          <w:sz w:val="24"/>
          <w:szCs w:val="24"/>
        </w:rPr>
        <w:t>January 17, 2019</w:t>
      </w:r>
    </w:p>
    <w:p w:rsidR="00FC46B9" w:rsidRPr="007C798A" w:rsidRDefault="00FC46B9" w:rsidP="00FC46B9">
      <w:pPr>
        <w:spacing w:after="0" w:line="240" w:lineRule="auto"/>
        <w:jc w:val="center"/>
        <w:rPr>
          <w:rFonts w:ascii="Arial" w:hAnsi="Arial" w:cs="Arial"/>
          <w:b/>
          <w:sz w:val="24"/>
          <w:szCs w:val="24"/>
        </w:rPr>
      </w:pPr>
    </w:p>
    <w:p w:rsidR="00FC46B9" w:rsidRPr="007C798A" w:rsidRDefault="00FC46B9" w:rsidP="00FC46B9">
      <w:pPr>
        <w:spacing w:after="0" w:line="240" w:lineRule="auto"/>
        <w:jc w:val="center"/>
        <w:rPr>
          <w:rFonts w:ascii="Arial" w:hAnsi="Arial" w:cs="Arial"/>
          <w:b/>
          <w:sz w:val="24"/>
          <w:szCs w:val="24"/>
        </w:rPr>
      </w:pPr>
      <w:r w:rsidRPr="007C798A">
        <w:rPr>
          <w:rFonts w:ascii="Arial" w:hAnsi="Arial" w:cs="Arial"/>
          <w:b/>
          <w:sz w:val="24"/>
          <w:szCs w:val="24"/>
        </w:rPr>
        <w:t>8:00 a.m.</w:t>
      </w:r>
    </w:p>
    <w:p w:rsidR="00FC46B9" w:rsidRPr="007C798A" w:rsidRDefault="00FC46B9" w:rsidP="00FC46B9">
      <w:pPr>
        <w:spacing w:after="0" w:line="240" w:lineRule="auto"/>
        <w:jc w:val="center"/>
        <w:rPr>
          <w:rFonts w:ascii="Arial" w:hAnsi="Arial" w:cs="Arial"/>
          <w:sz w:val="24"/>
          <w:szCs w:val="24"/>
        </w:rPr>
      </w:pPr>
    </w:p>
    <w:p w:rsidR="00FC46B9" w:rsidRPr="007C798A" w:rsidRDefault="00FC46B9" w:rsidP="00FC46B9">
      <w:pPr>
        <w:spacing w:after="0" w:line="240" w:lineRule="auto"/>
        <w:jc w:val="center"/>
        <w:rPr>
          <w:rFonts w:ascii="Arial" w:hAnsi="Arial" w:cs="Arial"/>
          <w:b/>
          <w:sz w:val="24"/>
          <w:szCs w:val="24"/>
        </w:rPr>
      </w:pPr>
      <w:r>
        <w:rPr>
          <w:rFonts w:ascii="Arial" w:hAnsi="Arial" w:cs="Arial"/>
          <w:b/>
          <w:sz w:val="24"/>
          <w:szCs w:val="24"/>
        </w:rPr>
        <w:t>MINUTES</w:t>
      </w:r>
    </w:p>
    <w:p w:rsidR="00FC46B9" w:rsidRPr="009E6FCA" w:rsidRDefault="00FC46B9" w:rsidP="00FC46B9">
      <w:pPr>
        <w:spacing w:after="0" w:line="240" w:lineRule="auto"/>
        <w:jc w:val="center"/>
        <w:rPr>
          <w:rFonts w:eastAsia="Times New Roman" w:cs="Times New Roman"/>
          <w:sz w:val="24"/>
          <w:szCs w:val="24"/>
        </w:rPr>
      </w:pPr>
    </w:p>
    <w:p w:rsidR="00FC46B9" w:rsidRPr="009E6FCA" w:rsidRDefault="00FC46B9" w:rsidP="00FC46B9">
      <w:pPr>
        <w:spacing w:after="0" w:line="240" w:lineRule="auto"/>
        <w:jc w:val="center"/>
        <w:rPr>
          <w:rFonts w:eastAsia="Times New Roman" w:cs="Times New Roman"/>
          <w:sz w:val="24"/>
          <w:szCs w:val="24"/>
        </w:rPr>
      </w:pPr>
    </w:p>
    <w:p w:rsidR="00FC46B9" w:rsidRPr="007C798A" w:rsidRDefault="00FC46B9" w:rsidP="00FC46B9">
      <w:pPr>
        <w:numPr>
          <w:ilvl w:val="0"/>
          <w:numId w:val="1"/>
        </w:numPr>
        <w:spacing w:after="0" w:line="240" w:lineRule="auto"/>
        <w:contextualSpacing/>
        <w:rPr>
          <w:rFonts w:ascii="Arial" w:eastAsia="Times New Roman" w:hAnsi="Arial" w:cs="Arial"/>
          <w:b/>
          <w:sz w:val="28"/>
          <w:szCs w:val="28"/>
          <w:u w:val="single"/>
        </w:rPr>
      </w:pPr>
      <w:r w:rsidRPr="007C798A">
        <w:rPr>
          <w:rFonts w:ascii="Arial" w:eastAsia="Times New Roman" w:hAnsi="Arial" w:cs="Arial"/>
          <w:b/>
          <w:sz w:val="28"/>
          <w:szCs w:val="28"/>
          <w:u w:val="single"/>
        </w:rPr>
        <w:t xml:space="preserve">Call To </w:t>
      </w:r>
      <w:proofErr w:type="gramStart"/>
      <w:r w:rsidRPr="007C798A">
        <w:rPr>
          <w:rFonts w:ascii="Arial" w:eastAsia="Times New Roman" w:hAnsi="Arial" w:cs="Arial"/>
          <w:b/>
          <w:sz w:val="28"/>
          <w:szCs w:val="28"/>
          <w:u w:val="single"/>
        </w:rPr>
        <w:t>Order :</w:t>
      </w:r>
      <w:proofErr w:type="gramEnd"/>
      <w:r w:rsidRPr="00FC46B9">
        <w:rPr>
          <w:rFonts w:ascii="Arial" w:eastAsia="Times New Roman" w:hAnsi="Arial" w:cs="Arial"/>
          <w:b/>
          <w:color w:val="FF0000"/>
          <w:sz w:val="28"/>
          <w:szCs w:val="28"/>
        </w:rPr>
        <w:t xml:space="preserve"> </w:t>
      </w:r>
      <w:r w:rsidRPr="00FC46B9">
        <w:rPr>
          <w:rFonts w:ascii="Arial" w:eastAsia="Times New Roman" w:hAnsi="Arial" w:cs="Arial"/>
          <w:b/>
          <w:color w:val="FF0000"/>
          <w:sz w:val="28"/>
          <w:szCs w:val="28"/>
        </w:rPr>
        <w:t>8:00 A.M.</w:t>
      </w:r>
    </w:p>
    <w:p w:rsidR="00FC46B9" w:rsidRPr="007C798A" w:rsidRDefault="00FC46B9" w:rsidP="00FC46B9">
      <w:pPr>
        <w:spacing w:after="0" w:line="240" w:lineRule="auto"/>
        <w:ind w:left="720"/>
        <w:rPr>
          <w:rFonts w:ascii="Arial" w:eastAsia="Times New Roman" w:hAnsi="Arial" w:cs="Arial"/>
          <w:b/>
          <w:sz w:val="24"/>
          <w:szCs w:val="24"/>
        </w:rPr>
      </w:pPr>
    </w:p>
    <w:p w:rsidR="00FC46B9" w:rsidRPr="007C798A" w:rsidRDefault="00FC46B9" w:rsidP="00FC46B9">
      <w:pPr>
        <w:numPr>
          <w:ilvl w:val="0"/>
          <w:numId w:val="1"/>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b/>
          <w:sz w:val="28"/>
          <w:szCs w:val="28"/>
          <w:u w:val="single"/>
        </w:rPr>
        <w:t xml:space="preserve">Pledge of Allegiance: </w:t>
      </w:r>
      <w:r w:rsidRPr="007C798A">
        <w:rPr>
          <w:rFonts w:ascii="Arial" w:eastAsia="Times New Roman" w:hAnsi="Arial" w:cs="Arial"/>
          <w:b/>
          <w:sz w:val="24"/>
          <w:szCs w:val="24"/>
          <w:u w:val="single"/>
        </w:rPr>
        <w:t xml:space="preserve"> </w:t>
      </w:r>
      <w:r w:rsidRPr="007C798A">
        <w:rPr>
          <w:rFonts w:ascii="Arial" w:eastAsia="Times New Roman" w:hAnsi="Arial" w:cs="Arial"/>
          <w:sz w:val="24"/>
          <w:szCs w:val="24"/>
        </w:rPr>
        <w:t xml:space="preserve">Led by Trustee </w:t>
      </w:r>
      <w:r>
        <w:rPr>
          <w:rFonts w:ascii="Arial" w:eastAsia="Times New Roman" w:hAnsi="Arial" w:cs="Arial"/>
          <w:sz w:val="24"/>
          <w:szCs w:val="24"/>
        </w:rPr>
        <w:t>Reese</w:t>
      </w:r>
    </w:p>
    <w:p w:rsidR="00FC46B9" w:rsidRPr="007C798A" w:rsidRDefault="00FC46B9" w:rsidP="00FC46B9">
      <w:pPr>
        <w:spacing w:after="0" w:line="240" w:lineRule="auto"/>
        <w:rPr>
          <w:rFonts w:ascii="Arial" w:eastAsia="Times New Roman" w:hAnsi="Arial" w:cs="Arial"/>
          <w:b/>
          <w:sz w:val="24"/>
          <w:szCs w:val="24"/>
        </w:rPr>
      </w:pPr>
    </w:p>
    <w:p w:rsidR="00FC46B9" w:rsidRPr="007C798A" w:rsidRDefault="00FC46B9" w:rsidP="00FC46B9">
      <w:pPr>
        <w:numPr>
          <w:ilvl w:val="0"/>
          <w:numId w:val="1"/>
        </w:numPr>
        <w:spacing w:after="0" w:line="240" w:lineRule="auto"/>
        <w:contextualSpacing/>
        <w:rPr>
          <w:rFonts w:ascii="Arial" w:eastAsia="Times New Roman" w:hAnsi="Arial" w:cs="Arial"/>
          <w:sz w:val="28"/>
          <w:szCs w:val="28"/>
          <w:u w:val="single"/>
        </w:rPr>
      </w:pPr>
      <w:r w:rsidRPr="007C798A">
        <w:rPr>
          <w:rFonts w:ascii="Arial" w:eastAsia="Times New Roman" w:hAnsi="Arial" w:cs="Arial"/>
          <w:b/>
          <w:sz w:val="28"/>
          <w:szCs w:val="28"/>
          <w:u w:val="single"/>
        </w:rPr>
        <w:t>Roll Call</w:t>
      </w:r>
    </w:p>
    <w:p w:rsidR="00FC46B9" w:rsidRPr="007C798A" w:rsidRDefault="00FC46B9" w:rsidP="00FC46B9">
      <w:pPr>
        <w:spacing w:after="0" w:line="240" w:lineRule="auto"/>
        <w:ind w:left="990"/>
        <w:contextualSpacing/>
        <w:jc w:val="both"/>
        <w:rPr>
          <w:rFonts w:ascii="Arial" w:eastAsia="Times New Roman" w:hAnsi="Arial" w:cs="Arial"/>
          <w:b/>
          <w:caps/>
          <w:sz w:val="24"/>
          <w:szCs w:val="24"/>
        </w:rPr>
      </w:pPr>
      <w:r w:rsidRPr="007C798A">
        <w:rPr>
          <w:rFonts w:ascii="Arial" w:eastAsia="Times New Roman" w:hAnsi="Arial" w:cs="Arial"/>
          <w:sz w:val="24"/>
          <w:szCs w:val="24"/>
        </w:rPr>
        <w:t xml:space="preserve">Chair Vanderhaak, Trustee Qualm, Trustee Davis, Trustee Reese, Trustee Dugan General Manager, Cindi Beaudet Legal Counsel, Steve Quintanilla  </w:t>
      </w:r>
    </w:p>
    <w:p w:rsidR="00FC46B9" w:rsidRPr="007C798A" w:rsidRDefault="00FC46B9" w:rsidP="00FC46B9">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ab/>
      </w:r>
    </w:p>
    <w:p w:rsidR="00FC46B9" w:rsidRPr="007C798A" w:rsidRDefault="00FC46B9" w:rsidP="00FC46B9">
      <w:pPr>
        <w:spacing w:after="0" w:line="240" w:lineRule="auto"/>
        <w:ind w:left="720"/>
        <w:rPr>
          <w:rFonts w:ascii="Arial" w:eastAsia="Times New Roman" w:hAnsi="Arial" w:cs="Arial"/>
          <w:b/>
          <w:sz w:val="24"/>
          <w:szCs w:val="24"/>
          <w:u w:val="single"/>
        </w:rPr>
      </w:pPr>
    </w:p>
    <w:p w:rsidR="00FC46B9" w:rsidRPr="007C798A" w:rsidRDefault="00FC46B9" w:rsidP="00FC46B9">
      <w:pPr>
        <w:spacing w:after="0" w:line="240" w:lineRule="auto"/>
        <w:ind w:firstLine="720"/>
        <w:contextualSpacing/>
        <w:rPr>
          <w:rFonts w:ascii="Arial" w:eastAsia="Times New Roman" w:hAnsi="Arial" w:cs="Arial"/>
          <w:sz w:val="28"/>
          <w:szCs w:val="28"/>
        </w:rPr>
      </w:pPr>
      <w:r w:rsidRPr="007C798A">
        <w:rPr>
          <w:rFonts w:ascii="Arial" w:eastAsia="Times New Roman" w:hAnsi="Arial" w:cs="Arial"/>
          <w:b/>
          <w:sz w:val="28"/>
          <w:szCs w:val="28"/>
          <w:u w:val="single"/>
        </w:rPr>
        <w:t xml:space="preserve">Motions </w:t>
      </w:r>
      <w:proofErr w:type="gramStart"/>
      <w:r w:rsidRPr="007C798A">
        <w:rPr>
          <w:rFonts w:ascii="Arial" w:eastAsia="Times New Roman" w:hAnsi="Arial" w:cs="Arial"/>
          <w:b/>
          <w:sz w:val="28"/>
          <w:szCs w:val="28"/>
          <w:u w:val="single"/>
        </w:rPr>
        <w:t>To</w:t>
      </w:r>
      <w:proofErr w:type="gramEnd"/>
      <w:r w:rsidRPr="007C798A">
        <w:rPr>
          <w:rFonts w:ascii="Arial" w:eastAsia="Times New Roman" w:hAnsi="Arial" w:cs="Arial"/>
          <w:b/>
          <w:sz w:val="28"/>
          <w:szCs w:val="28"/>
          <w:u w:val="single"/>
        </w:rPr>
        <w:t xml:space="preserve"> Excuse:</w:t>
      </w:r>
      <w:r w:rsidRPr="00FC46B9">
        <w:rPr>
          <w:rFonts w:ascii="Arial" w:eastAsia="Times New Roman" w:hAnsi="Arial" w:cs="Arial"/>
          <w:b/>
          <w:color w:val="FF0000"/>
          <w:sz w:val="28"/>
          <w:szCs w:val="28"/>
        </w:rPr>
        <w:t xml:space="preserve"> </w:t>
      </w:r>
      <w:r w:rsidRPr="00FC46B9">
        <w:rPr>
          <w:rFonts w:ascii="Arial" w:eastAsia="Times New Roman" w:hAnsi="Arial" w:cs="Arial"/>
          <w:b/>
          <w:color w:val="FF0000"/>
          <w:sz w:val="28"/>
          <w:szCs w:val="28"/>
        </w:rPr>
        <w:t>None</w:t>
      </w:r>
    </w:p>
    <w:p w:rsidR="00FC46B9" w:rsidRPr="007C798A" w:rsidRDefault="00FC46B9" w:rsidP="00FC46B9">
      <w:pPr>
        <w:spacing w:after="0" w:line="240" w:lineRule="auto"/>
        <w:contextualSpacing/>
        <w:rPr>
          <w:rFonts w:ascii="Arial" w:eastAsia="Times New Roman" w:hAnsi="Arial" w:cs="Arial"/>
          <w:sz w:val="24"/>
          <w:szCs w:val="24"/>
        </w:rPr>
      </w:pPr>
    </w:p>
    <w:p w:rsidR="00FC46B9" w:rsidRPr="007C798A" w:rsidRDefault="00FC46B9" w:rsidP="00FC46B9">
      <w:pPr>
        <w:ind w:left="720"/>
        <w:contextualSpacing/>
        <w:rPr>
          <w:rFonts w:ascii="Arial" w:eastAsia="Times New Roman" w:hAnsi="Arial" w:cs="Arial"/>
          <w:sz w:val="24"/>
          <w:szCs w:val="24"/>
        </w:rPr>
      </w:pPr>
    </w:p>
    <w:p w:rsidR="00FC46B9" w:rsidRPr="007C798A" w:rsidRDefault="00FC46B9" w:rsidP="00FC46B9">
      <w:pPr>
        <w:spacing w:after="0" w:line="240" w:lineRule="auto"/>
        <w:ind w:firstLine="720"/>
        <w:contextualSpacing/>
        <w:rPr>
          <w:rFonts w:ascii="Arial" w:eastAsia="Times New Roman" w:hAnsi="Arial" w:cs="Arial"/>
          <w:sz w:val="24"/>
          <w:szCs w:val="24"/>
        </w:rPr>
      </w:pPr>
      <w:r w:rsidRPr="007C798A">
        <w:rPr>
          <w:rFonts w:ascii="Arial" w:eastAsia="Times New Roman" w:hAnsi="Arial" w:cs="Arial"/>
          <w:b/>
          <w:sz w:val="28"/>
          <w:szCs w:val="28"/>
          <w:u w:val="single"/>
        </w:rPr>
        <w:t>Visitors:</w:t>
      </w:r>
      <w:r w:rsidRPr="007C798A">
        <w:rPr>
          <w:rFonts w:ascii="Arial" w:eastAsia="Times New Roman" w:hAnsi="Arial" w:cs="Arial"/>
          <w:sz w:val="24"/>
          <w:szCs w:val="24"/>
        </w:rPr>
        <w:t xml:space="preserve"> </w:t>
      </w:r>
      <w:r w:rsidRPr="00FC46B9">
        <w:rPr>
          <w:rFonts w:ascii="Arial" w:eastAsia="Times New Roman" w:hAnsi="Arial" w:cs="Arial"/>
          <w:b/>
          <w:color w:val="FF0000"/>
          <w:sz w:val="28"/>
          <w:szCs w:val="28"/>
        </w:rPr>
        <w:t>Robert Dennis</w:t>
      </w:r>
    </w:p>
    <w:p w:rsidR="00FC46B9" w:rsidRPr="008928BA" w:rsidRDefault="00FC46B9" w:rsidP="00FC46B9">
      <w:pPr>
        <w:spacing w:after="0" w:line="240" w:lineRule="auto"/>
        <w:contextualSpacing/>
        <w:rPr>
          <w:rFonts w:eastAsia="Times New Roman" w:cs="Times New Roman"/>
          <w:b/>
          <w:caps/>
          <w:sz w:val="24"/>
          <w:szCs w:val="24"/>
        </w:rPr>
      </w:pPr>
    </w:p>
    <w:p w:rsidR="00FC46B9" w:rsidRDefault="00FC46B9" w:rsidP="00FC46B9">
      <w:pPr>
        <w:spacing w:after="0" w:line="240" w:lineRule="auto"/>
        <w:ind w:left="720"/>
        <w:contextualSpacing/>
        <w:rPr>
          <w:rFonts w:eastAsia="Times New Roman" w:cs="Times New Roman"/>
          <w:b/>
          <w:caps/>
          <w:sz w:val="24"/>
          <w:szCs w:val="24"/>
        </w:rPr>
      </w:pPr>
    </w:p>
    <w:p w:rsidR="00FC46B9" w:rsidRDefault="00FC46B9" w:rsidP="00FC46B9">
      <w:pPr>
        <w:spacing w:after="0" w:line="240" w:lineRule="auto"/>
        <w:ind w:left="720"/>
        <w:contextualSpacing/>
        <w:rPr>
          <w:rFonts w:eastAsia="Times New Roman" w:cs="Times New Roman"/>
          <w:b/>
          <w:caps/>
          <w:sz w:val="24"/>
          <w:szCs w:val="24"/>
        </w:rPr>
      </w:pPr>
    </w:p>
    <w:p w:rsidR="00FC46B9" w:rsidRDefault="00FC46B9" w:rsidP="00FC46B9">
      <w:pPr>
        <w:spacing w:after="0" w:line="240" w:lineRule="auto"/>
        <w:ind w:left="720"/>
        <w:contextualSpacing/>
        <w:rPr>
          <w:rFonts w:eastAsia="Times New Roman" w:cs="Times New Roman"/>
          <w:b/>
          <w:caps/>
          <w:sz w:val="24"/>
          <w:szCs w:val="24"/>
        </w:rPr>
      </w:pPr>
    </w:p>
    <w:p w:rsidR="00FC46B9" w:rsidRPr="00FC46B9" w:rsidRDefault="00FC46B9" w:rsidP="00FC46B9">
      <w:pPr>
        <w:spacing w:after="0" w:line="240" w:lineRule="auto"/>
        <w:ind w:left="720"/>
        <w:rPr>
          <w:rFonts w:ascii="Arial" w:eastAsia="Times New Roman" w:hAnsi="Arial" w:cs="Arial"/>
          <w:b/>
          <w:color w:val="FF0000"/>
          <w:sz w:val="28"/>
          <w:szCs w:val="28"/>
        </w:rPr>
      </w:pPr>
      <w:r w:rsidRPr="007C798A">
        <w:rPr>
          <w:rFonts w:ascii="Arial" w:eastAsia="Times New Roman" w:hAnsi="Arial" w:cs="Arial"/>
          <w:b/>
          <w:sz w:val="28"/>
          <w:szCs w:val="28"/>
          <w:u w:val="single"/>
        </w:rPr>
        <w:t xml:space="preserve">Public Comments: </w:t>
      </w:r>
      <w:r w:rsidRPr="00FC46B9">
        <w:rPr>
          <w:rFonts w:ascii="Arial" w:eastAsia="Times New Roman" w:hAnsi="Arial" w:cs="Arial"/>
          <w:b/>
          <w:color w:val="FF0000"/>
          <w:sz w:val="28"/>
          <w:szCs w:val="28"/>
        </w:rPr>
        <w:t>With no one present from the public</w:t>
      </w:r>
      <w:proofErr w:type="gramStart"/>
      <w:r w:rsidRPr="00FC46B9">
        <w:rPr>
          <w:rFonts w:ascii="Arial" w:eastAsia="Times New Roman" w:hAnsi="Arial" w:cs="Arial"/>
          <w:b/>
          <w:color w:val="FF0000"/>
          <w:sz w:val="28"/>
          <w:szCs w:val="28"/>
        </w:rPr>
        <w:t>,  the</w:t>
      </w:r>
      <w:proofErr w:type="gramEnd"/>
      <w:r w:rsidRPr="00FC46B9">
        <w:rPr>
          <w:rFonts w:ascii="Arial" w:eastAsia="Times New Roman" w:hAnsi="Arial" w:cs="Arial"/>
          <w:b/>
          <w:color w:val="FF0000"/>
          <w:sz w:val="28"/>
          <w:szCs w:val="28"/>
        </w:rPr>
        <w:t xml:space="preserve"> public comments time closed at 8:04 a.m.</w:t>
      </w:r>
    </w:p>
    <w:p w:rsidR="00FC46B9" w:rsidRPr="007C798A" w:rsidRDefault="00FC46B9" w:rsidP="00FC46B9">
      <w:pPr>
        <w:spacing w:after="0" w:line="240" w:lineRule="auto"/>
        <w:rPr>
          <w:rFonts w:ascii="Arial" w:eastAsia="Times New Roman" w:hAnsi="Arial" w:cs="Arial"/>
          <w:b/>
          <w:sz w:val="24"/>
          <w:szCs w:val="24"/>
        </w:rPr>
      </w:pPr>
    </w:p>
    <w:p w:rsidR="00FC46B9" w:rsidRPr="007C798A" w:rsidRDefault="00FC46B9" w:rsidP="00FC46B9">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w:t>
      </w:r>
    </w:p>
    <w:p w:rsidR="00FC46B9" w:rsidRPr="007C798A" w:rsidRDefault="00FC46B9" w:rsidP="00FC46B9">
      <w:pPr>
        <w:spacing w:after="0" w:line="240" w:lineRule="auto"/>
        <w:ind w:left="720"/>
        <w:jc w:val="both"/>
        <w:rPr>
          <w:rFonts w:ascii="Arial" w:eastAsia="Times New Roman" w:hAnsi="Arial" w:cs="Arial"/>
          <w:sz w:val="24"/>
          <w:szCs w:val="24"/>
        </w:rPr>
      </w:pPr>
      <w:proofErr w:type="gramStart"/>
      <w:r w:rsidRPr="007C798A">
        <w:rPr>
          <w:rFonts w:ascii="Arial" w:eastAsia="Times New Roman" w:hAnsi="Arial" w:cs="Arial"/>
          <w:sz w:val="24"/>
          <w:szCs w:val="24"/>
        </w:rPr>
        <w:t>on</w:t>
      </w:r>
      <w:proofErr w:type="gramEnd"/>
      <w:r w:rsidRPr="007C798A">
        <w:rPr>
          <w:rFonts w:ascii="Arial" w:eastAsia="Times New Roman" w:hAnsi="Arial" w:cs="Arial"/>
          <w:sz w:val="24"/>
          <w:szCs w:val="24"/>
        </w:rPr>
        <w:t xml:space="preserve"> must be posted 72 hours in advance.</w:t>
      </w:r>
    </w:p>
    <w:p w:rsidR="00FC46B9" w:rsidRDefault="00FC46B9" w:rsidP="00FC46B9">
      <w:pPr>
        <w:spacing w:after="0" w:line="240" w:lineRule="auto"/>
        <w:ind w:left="720"/>
        <w:jc w:val="both"/>
        <w:rPr>
          <w:rFonts w:eastAsia="Times New Roman" w:cs="Times New Roman"/>
          <w:sz w:val="24"/>
          <w:szCs w:val="24"/>
        </w:rPr>
      </w:pPr>
    </w:p>
    <w:p w:rsidR="00FC46B9" w:rsidRDefault="00FC46B9" w:rsidP="00FC46B9">
      <w:pPr>
        <w:spacing w:after="0" w:line="240" w:lineRule="auto"/>
        <w:ind w:left="720"/>
        <w:jc w:val="both"/>
        <w:rPr>
          <w:rFonts w:eastAsia="Times New Roman" w:cs="Times New Roman"/>
          <w:sz w:val="24"/>
          <w:szCs w:val="24"/>
        </w:rPr>
      </w:pPr>
    </w:p>
    <w:p w:rsidR="00FC46B9" w:rsidRDefault="00FC46B9" w:rsidP="00FC46B9">
      <w:pPr>
        <w:spacing w:after="0" w:line="240" w:lineRule="auto"/>
        <w:ind w:left="720"/>
        <w:jc w:val="both"/>
        <w:rPr>
          <w:rFonts w:eastAsia="Times New Roman" w:cs="Times New Roman"/>
          <w:sz w:val="24"/>
          <w:szCs w:val="24"/>
        </w:rPr>
      </w:pPr>
    </w:p>
    <w:p w:rsidR="00FC46B9" w:rsidRDefault="00FC46B9" w:rsidP="00FC46B9">
      <w:pPr>
        <w:spacing w:after="0" w:line="240" w:lineRule="auto"/>
        <w:ind w:left="720"/>
        <w:jc w:val="both"/>
        <w:rPr>
          <w:rFonts w:eastAsia="Times New Roman" w:cs="Times New Roman"/>
          <w:sz w:val="24"/>
          <w:szCs w:val="24"/>
        </w:rPr>
      </w:pPr>
    </w:p>
    <w:p w:rsidR="00FC46B9" w:rsidRPr="009E6FCA" w:rsidRDefault="00FC46B9" w:rsidP="00FC46B9">
      <w:pPr>
        <w:spacing w:after="0" w:line="240" w:lineRule="auto"/>
        <w:ind w:left="720"/>
        <w:jc w:val="both"/>
        <w:rPr>
          <w:rFonts w:eastAsia="Times New Roman" w:cs="Times New Roman"/>
          <w:sz w:val="24"/>
          <w:szCs w:val="24"/>
        </w:rPr>
      </w:pPr>
    </w:p>
    <w:p w:rsidR="00FC46B9" w:rsidRPr="007C798A" w:rsidRDefault="00FC46B9" w:rsidP="00FC46B9">
      <w:pPr>
        <w:pStyle w:val="ListParagraph"/>
        <w:numPr>
          <w:ilvl w:val="0"/>
          <w:numId w:val="1"/>
        </w:numPr>
        <w:spacing w:after="0" w:line="240" w:lineRule="auto"/>
        <w:jc w:val="both"/>
        <w:rPr>
          <w:rFonts w:ascii="Arial" w:eastAsia="Times New Roman" w:hAnsi="Arial" w:cs="Arial"/>
          <w:b/>
          <w:sz w:val="28"/>
          <w:szCs w:val="28"/>
          <w:u w:val="single"/>
        </w:rPr>
      </w:pPr>
      <w:r w:rsidRPr="007C798A">
        <w:rPr>
          <w:rFonts w:ascii="Arial" w:eastAsia="Times New Roman" w:hAnsi="Arial" w:cs="Arial"/>
          <w:b/>
          <w:sz w:val="28"/>
          <w:szCs w:val="28"/>
          <w:u w:val="single"/>
        </w:rPr>
        <w:t>CLOSED SESSION ITEMS:</w:t>
      </w:r>
    </w:p>
    <w:p w:rsidR="00FC46B9" w:rsidRPr="007C798A" w:rsidRDefault="00FC46B9" w:rsidP="00FC46B9">
      <w:pPr>
        <w:spacing w:after="0" w:line="240" w:lineRule="auto"/>
        <w:jc w:val="both"/>
        <w:rPr>
          <w:rFonts w:ascii="Arial" w:eastAsia="Times New Roman" w:hAnsi="Arial" w:cs="Arial"/>
          <w:b/>
          <w:sz w:val="28"/>
          <w:szCs w:val="28"/>
          <w:u w:val="single"/>
        </w:rPr>
      </w:pPr>
    </w:p>
    <w:p w:rsidR="00FC46B9" w:rsidRPr="007C798A" w:rsidRDefault="00FC46B9" w:rsidP="00FC46B9">
      <w:pPr>
        <w:pStyle w:val="ListParagraph"/>
        <w:numPr>
          <w:ilvl w:val="0"/>
          <w:numId w:val="5"/>
        </w:numPr>
        <w:autoSpaceDE w:val="0"/>
        <w:autoSpaceDN w:val="0"/>
        <w:jc w:val="both"/>
        <w:rPr>
          <w:rFonts w:ascii="Arial" w:hAnsi="Arial" w:cs="Arial"/>
        </w:rPr>
      </w:pPr>
      <w:r w:rsidRPr="007C798A">
        <w:rPr>
          <w:rFonts w:ascii="Arial" w:hAnsi="Arial" w:cs="Arial"/>
        </w:rPr>
        <w:t xml:space="preserve">Existing Litigation (Paragraph (1) of Subdivision (d) of Section 54956.9) Case name unspecified: (Disclosure of Case Name May Jeopardize Existing Settlement Negotiations) </w:t>
      </w:r>
    </w:p>
    <w:p w:rsidR="00FC46B9" w:rsidRPr="007C798A" w:rsidRDefault="00FC46B9" w:rsidP="00FC46B9">
      <w:pPr>
        <w:spacing w:after="0" w:line="240" w:lineRule="auto"/>
        <w:jc w:val="both"/>
        <w:rPr>
          <w:rFonts w:ascii="Arial" w:eastAsia="Times New Roman" w:hAnsi="Arial" w:cs="Arial"/>
          <w:b/>
          <w:sz w:val="28"/>
          <w:szCs w:val="28"/>
          <w:u w:val="single"/>
        </w:rPr>
      </w:pPr>
    </w:p>
    <w:p w:rsidR="00FC46B9" w:rsidRPr="00F26126" w:rsidRDefault="00FC46B9" w:rsidP="00FC46B9">
      <w:pPr>
        <w:spacing w:after="0" w:line="240" w:lineRule="auto"/>
        <w:jc w:val="both"/>
        <w:rPr>
          <w:rFonts w:eastAsia="Times New Roman" w:cs="Times New Roman"/>
          <w:b/>
          <w:sz w:val="28"/>
          <w:szCs w:val="28"/>
          <w:u w:val="single"/>
        </w:rPr>
      </w:pPr>
    </w:p>
    <w:p w:rsidR="00FC46B9" w:rsidRDefault="00FC46B9" w:rsidP="00FC46B9">
      <w:pPr>
        <w:spacing w:after="0" w:line="240" w:lineRule="auto"/>
        <w:jc w:val="both"/>
        <w:rPr>
          <w:rFonts w:eastAsia="Times New Roman" w:cs="Times New Roman"/>
          <w:b/>
          <w:sz w:val="28"/>
          <w:szCs w:val="28"/>
          <w:u w:val="single"/>
        </w:rPr>
      </w:pPr>
    </w:p>
    <w:p w:rsidR="00FC46B9" w:rsidRPr="007C798A" w:rsidRDefault="00FC46B9" w:rsidP="00FC46B9">
      <w:pPr>
        <w:spacing w:after="0" w:line="240" w:lineRule="auto"/>
        <w:ind w:firstLine="360"/>
        <w:jc w:val="both"/>
        <w:rPr>
          <w:rFonts w:ascii="Arial" w:eastAsia="Times New Roman" w:hAnsi="Arial" w:cs="Arial"/>
          <w:sz w:val="24"/>
          <w:szCs w:val="24"/>
        </w:rPr>
      </w:pPr>
      <w:r>
        <w:rPr>
          <w:rFonts w:ascii="Arial" w:eastAsia="Times New Roman" w:hAnsi="Arial" w:cs="Arial"/>
        </w:rPr>
        <w:t>B</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Closed Session Announcement</w:t>
      </w:r>
      <w:r>
        <w:rPr>
          <w:rFonts w:ascii="Arial" w:eastAsia="Times New Roman" w:hAnsi="Arial" w:cs="Arial"/>
          <w:b/>
          <w:sz w:val="28"/>
          <w:szCs w:val="28"/>
          <w:u w:val="single"/>
        </w:rPr>
        <w:t xml:space="preserve">: </w:t>
      </w:r>
      <w:r w:rsidRPr="00FC46B9">
        <w:rPr>
          <w:rFonts w:ascii="Arial" w:eastAsia="Times New Roman" w:hAnsi="Arial" w:cs="Arial"/>
          <w:b/>
          <w:color w:val="FF0000"/>
          <w:sz w:val="28"/>
          <w:szCs w:val="28"/>
        </w:rPr>
        <w:t>Nothing to Report</w:t>
      </w:r>
    </w:p>
    <w:p w:rsidR="00FC46B9" w:rsidRPr="007C798A" w:rsidRDefault="00FC46B9" w:rsidP="00FC46B9">
      <w:pPr>
        <w:spacing w:after="0" w:line="240" w:lineRule="auto"/>
        <w:jc w:val="both"/>
        <w:rPr>
          <w:rFonts w:ascii="Arial" w:eastAsia="Times New Roman" w:hAnsi="Arial" w:cs="Arial"/>
          <w:sz w:val="24"/>
          <w:szCs w:val="24"/>
        </w:rPr>
      </w:pPr>
    </w:p>
    <w:p w:rsidR="00FC46B9" w:rsidRDefault="00FC46B9" w:rsidP="00FC46B9">
      <w:pPr>
        <w:spacing w:after="0" w:line="240" w:lineRule="auto"/>
        <w:jc w:val="both"/>
        <w:rPr>
          <w:rFonts w:ascii="Arial" w:eastAsia="Times New Roman" w:hAnsi="Arial" w:cs="Arial"/>
          <w:sz w:val="24"/>
          <w:szCs w:val="24"/>
        </w:rPr>
      </w:pPr>
    </w:p>
    <w:p w:rsidR="00FC46B9" w:rsidRDefault="00FC46B9" w:rsidP="00FC46B9">
      <w:pPr>
        <w:spacing w:after="0" w:line="240" w:lineRule="auto"/>
        <w:jc w:val="both"/>
        <w:rPr>
          <w:rFonts w:ascii="Arial" w:eastAsia="Times New Roman" w:hAnsi="Arial" w:cs="Arial"/>
          <w:sz w:val="24"/>
          <w:szCs w:val="24"/>
        </w:rPr>
      </w:pPr>
    </w:p>
    <w:p w:rsidR="00FC46B9" w:rsidRDefault="00FC46B9" w:rsidP="00FC46B9">
      <w:pPr>
        <w:spacing w:after="0" w:line="240" w:lineRule="auto"/>
        <w:jc w:val="both"/>
        <w:rPr>
          <w:rFonts w:ascii="Arial" w:eastAsia="Times New Roman" w:hAnsi="Arial" w:cs="Arial"/>
          <w:sz w:val="24"/>
          <w:szCs w:val="24"/>
        </w:rPr>
      </w:pPr>
    </w:p>
    <w:p w:rsidR="00FC46B9" w:rsidRPr="007C798A" w:rsidRDefault="00FC46B9" w:rsidP="00FC46B9">
      <w:pPr>
        <w:spacing w:after="0" w:line="240" w:lineRule="auto"/>
        <w:jc w:val="both"/>
        <w:rPr>
          <w:rFonts w:ascii="Arial" w:eastAsia="Times New Roman" w:hAnsi="Arial" w:cs="Arial"/>
          <w:sz w:val="24"/>
          <w:szCs w:val="24"/>
        </w:rPr>
      </w:pPr>
    </w:p>
    <w:p w:rsidR="00FC46B9" w:rsidRPr="00FC46B9" w:rsidRDefault="00FC46B9" w:rsidP="00FC46B9">
      <w:pPr>
        <w:numPr>
          <w:ilvl w:val="0"/>
          <w:numId w:val="1"/>
        </w:numPr>
        <w:spacing w:after="0" w:line="240" w:lineRule="auto"/>
        <w:contextualSpacing/>
        <w:jc w:val="both"/>
        <w:rPr>
          <w:rFonts w:ascii="Arial" w:eastAsia="Times New Roman" w:hAnsi="Arial" w:cs="Arial"/>
          <w:b/>
          <w:color w:val="FF0000"/>
          <w:sz w:val="28"/>
          <w:szCs w:val="28"/>
        </w:rPr>
      </w:pPr>
      <w:r w:rsidRPr="007C798A">
        <w:rPr>
          <w:rFonts w:ascii="Arial" w:eastAsia="Times New Roman" w:hAnsi="Arial" w:cs="Arial"/>
          <w:b/>
          <w:sz w:val="28"/>
          <w:szCs w:val="28"/>
          <w:u w:val="single"/>
        </w:rPr>
        <w:t>Consent Calendar</w:t>
      </w:r>
      <w:r>
        <w:rPr>
          <w:rFonts w:ascii="Arial" w:eastAsia="Times New Roman" w:hAnsi="Arial" w:cs="Arial"/>
          <w:b/>
          <w:sz w:val="28"/>
          <w:szCs w:val="28"/>
          <w:u w:val="single"/>
        </w:rPr>
        <w:t xml:space="preserve">, </w:t>
      </w:r>
      <w:r w:rsidRPr="00FC46B9">
        <w:rPr>
          <w:rFonts w:ascii="Arial" w:eastAsia="Times New Roman" w:hAnsi="Arial" w:cs="Arial"/>
          <w:b/>
          <w:color w:val="FF0000"/>
          <w:sz w:val="28"/>
          <w:szCs w:val="28"/>
        </w:rPr>
        <w:t>Motion was made by Trustee Davis to accept the Consent Calendar as presented seconded by Trustee Dugan and passed 5/0.</w:t>
      </w:r>
    </w:p>
    <w:p w:rsidR="00FC46B9" w:rsidRPr="007C798A" w:rsidRDefault="00FC46B9" w:rsidP="00FC46B9">
      <w:pPr>
        <w:spacing w:after="0" w:line="240" w:lineRule="auto"/>
        <w:ind w:left="720"/>
        <w:rPr>
          <w:rFonts w:ascii="Arial" w:eastAsia="Times New Roman" w:hAnsi="Arial" w:cs="Arial"/>
          <w:sz w:val="24"/>
          <w:szCs w:val="24"/>
        </w:rPr>
      </w:pPr>
    </w:p>
    <w:p w:rsidR="00FC46B9" w:rsidRPr="007C798A" w:rsidRDefault="00FC46B9" w:rsidP="00FC46B9">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FC46B9" w:rsidRDefault="00FC46B9" w:rsidP="00FC46B9">
      <w:pPr>
        <w:spacing w:after="0" w:line="240" w:lineRule="auto"/>
        <w:rPr>
          <w:rFonts w:eastAsia="Times New Roman" w:cs="Times New Roman"/>
          <w:sz w:val="24"/>
          <w:szCs w:val="24"/>
        </w:rPr>
      </w:pPr>
    </w:p>
    <w:p w:rsidR="00FC46B9" w:rsidRDefault="00FC46B9" w:rsidP="00FC46B9">
      <w:pPr>
        <w:spacing w:after="0" w:line="240" w:lineRule="auto"/>
        <w:rPr>
          <w:rFonts w:eastAsia="Times New Roman" w:cs="Times New Roman"/>
          <w:sz w:val="24"/>
          <w:szCs w:val="24"/>
        </w:rPr>
      </w:pPr>
    </w:p>
    <w:p w:rsidR="00FC46B9" w:rsidRDefault="00FC46B9" w:rsidP="00FC46B9">
      <w:pPr>
        <w:spacing w:after="0" w:line="240" w:lineRule="auto"/>
        <w:rPr>
          <w:rFonts w:eastAsia="Times New Roman" w:cs="Times New Roman"/>
          <w:sz w:val="24"/>
          <w:szCs w:val="24"/>
        </w:rPr>
      </w:pPr>
    </w:p>
    <w:p w:rsidR="00FC46B9" w:rsidRPr="009E6FCA" w:rsidRDefault="00FC46B9" w:rsidP="00FC46B9">
      <w:pPr>
        <w:spacing w:after="0" w:line="240" w:lineRule="auto"/>
        <w:rPr>
          <w:rFonts w:eastAsia="Times New Roman" w:cs="Times New Roman"/>
          <w:sz w:val="24"/>
          <w:szCs w:val="24"/>
        </w:rPr>
      </w:pPr>
    </w:p>
    <w:p w:rsidR="00FC46B9" w:rsidRPr="00EC2EA6" w:rsidRDefault="00FC46B9" w:rsidP="00FC46B9">
      <w:pPr>
        <w:pStyle w:val="ListParagraph"/>
        <w:numPr>
          <w:ilvl w:val="0"/>
          <w:numId w:val="6"/>
        </w:numPr>
        <w:spacing w:after="0" w:line="240" w:lineRule="auto"/>
        <w:rPr>
          <w:rFonts w:ascii="Arial" w:eastAsia="Times New Roman" w:hAnsi="Arial" w:cs="Arial"/>
          <w:b/>
          <w:sz w:val="28"/>
          <w:szCs w:val="28"/>
        </w:rPr>
      </w:pPr>
      <w:r w:rsidRPr="00EC2EA6">
        <w:rPr>
          <w:rFonts w:ascii="Arial" w:eastAsia="Times New Roman" w:hAnsi="Arial" w:cs="Arial"/>
          <w:b/>
          <w:sz w:val="28"/>
          <w:szCs w:val="28"/>
          <w:u w:val="single"/>
        </w:rPr>
        <w:t xml:space="preserve">Approval of Minutes </w:t>
      </w:r>
    </w:p>
    <w:p w:rsidR="00FC46B9" w:rsidRPr="007C798A" w:rsidRDefault="00FC46B9" w:rsidP="00FC46B9">
      <w:pPr>
        <w:spacing w:after="0" w:line="240" w:lineRule="auto"/>
        <w:rPr>
          <w:rFonts w:ascii="Arial" w:eastAsia="Times New Roman" w:hAnsi="Arial" w:cs="Arial"/>
          <w:b/>
          <w:sz w:val="24"/>
          <w:szCs w:val="24"/>
        </w:rPr>
      </w:pPr>
    </w:p>
    <w:p w:rsidR="00FC46B9" w:rsidRPr="007C798A" w:rsidRDefault="00FC46B9" w:rsidP="00FC46B9">
      <w:pPr>
        <w:spacing w:after="0" w:line="240" w:lineRule="auto"/>
        <w:ind w:left="1440"/>
        <w:rPr>
          <w:rFonts w:ascii="Arial" w:eastAsia="Times New Roman" w:hAnsi="Arial" w:cs="Arial"/>
          <w:sz w:val="24"/>
          <w:szCs w:val="24"/>
        </w:rPr>
      </w:pPr>
      <w:r w:rsidRPr="007C798A">
        <w:rPr>
          <w:rFonts w:ascii="Arial" w:eastAsia="Times New Roman" w:hAnsi="Arial" w:cs="Arial"/>
          <w:color w:val="0070C0"/>
          <w:sz w:val="24"/>
          <w:szCs w:val="24"/>
        </w:rPr>
        <w:t>R</w:t>
      </w:r>
      <w:r w:rsidRPr="007C798A">
        <w:rPr>
          <w:rFonts w:ascii="Arial" w:eastAsia="Times New Roman" w:hAnsi="Arial" w:cs="Arial"/>
          <w:i/>
          <w:color w:val="0070C0"/>
          <w:sz w:val="24"/>
          <w:szCs w:val="24"/>
        </w:rPr>
        <w:t>ecommendation:</w:t>
      </w:r>
      <w:r w:rsidRPr="007C798A">
        <w:rPr>
          <w:rFonts w:ascii="Arial" w:eastAsia="Times New Roman" w:hAnsi="Arial" w:cs="Arial"/>
          <w:sz w:val="24"/>
          <w:szCs w:val="24"/>
        </w:rPr>
        <w:tab/>
        <w:t xml:space="preserve">That the Board approve the minutes of the Regular Board Meeting of </w:t>
      </w:r>
      <w:r>
        <w:rPr>
          <w:rFonts w:ascii="Arial" w:eastAsia="Times New Roman" w:hAnsi="Arial" w:cs="Arial"/>
          <w:sz w:val="24"/>
          <w:szCs w:val="24"/>
        </w:rPr>
        <w:t>November 15</w:t>
      </w:r>
      <w:r w:rsidRPr="007C798A">
        <w:rPr>
          <w:rFonts w:ascii="Arial" w:eastAsia="Times New Roman" w:hAnsi="Arial" w:cs="Arial"/>
          <w:sz w:val="24"/>
          <w:szCs w:val="24"/>
        </w:rPr>
        <w:t xml:space="preserve">, 2018. </w:t>
      </w:r>
    </w:p>
    <w:p w:rsidR="00FC46B9" w:rsidRDefault="00FC46B9" w:rsidP="00FC46B9">
      <w:pPr>
        <w:spacing w:after="0" w:line="240" w:lineRule="auto"/>
        <w:ind w:left="2790"/>
        <w:rPr>
          <w:rFonts w:eastAsia="Times New Roman" w:cs="Times New Roman"/>
          <w:sz w:val="24"/>
          <w:szCs w:val="24"/>
        </w:rPr>
      </w:pPr>
    </w:p>
    <w:p w:rsidR="00FC46B9" w:rsidRPr="009E6FCA" w:rsidRDefault="00FC46B9" w:rsidP="00FC46B9">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FC46B9" w:rsidRPr="009E6FCA" w:rsidRDefault="00FC46B9" w:rsidP="00FC46B9">
      <w:pPr>
        <w:spacing w:after="0" w:line="240" w:lineRule="auto"/>
        <w:rPr>
          <w:rFonts w:ascii="Times New Roman" w:eastAsia="Times New Roman" w:hAnsi="Times New Roman" w:cs="Times New Roman"/>
          <w:sz w:val="24"/>
          <w:szCs w:val="24"/>
        </w:rPr>
      </w:pPr>
    </w:p>
    <w:p w:rsidR="00FC46B9" w:rsidRPr="00EC2EA6" w:rsidRDefault="00FC46B9" w:rsidP="00FC46B9">
      <w:pPr>
        <w:pStyle w:val="ListParagraph"/>
        <w:numPr>
          <w:ilvl w:val="0"/>
          <w:numId w:val="6"/>
        </w:numPr>
        <w:spacing w:after="0" w:line="240" w:lineRule="auto"/>
        <w:rPr>
          <w:rFonts w:ascii="Arial" w:eastAsia="Times New Roman" w:hAnsi="Arial" w:cs="Arial"/>
          <w:b/>
          <w:sz w:val="28"/>
          <w:szCs w:val="28"/>
        </w:rPr>
      </w:pPr>
      <w:r w:rsidRPr="00EC2EA6">
        <w:rPr>
          <w:rFonts w:ascii="Arial" w:eastAsia="Times New Roman" w:hAnsi="Arial" w:cs="Arial"/>
          <w:b/>
          <w:sz w:val="28"/>
          <w:szCs w:val="28"/>
          <w:u w:val="single"/>
        </w:rPr>
        <w:t>Approval of Check Registers</w:t>
      </w:r>
    </w:p>
    <w:p w:rsidR="00FC46B9" w:rsidRPr="007C798A" w:rsidRDefault="00FC46B9" w:rsidP="00FC46B9">
      <w:pPr>
        <w:spacing w:after="0" w:line="240" w:lineRule="auto"/>
        <w:rPr>
          <w:rFonts w:ascii="Arial" w:eastAsia="Times New Roman" w:hAnsi="Arial" w:cs="Arial"/>
          <w:b/>
          <w:sz w:val="24"/>
          <w:szCs w:val="24"/>
        </w:rPr>
      </w:pPr>
    </w:p>
    <w:p w:rsidR="00FC46B9" w:rsidRPr="007C798A" w:rsidRDefault="00FC46B9" w:rsidP="00FC46B9">
      <w:pPr>
        <w:spacing w:after="0" w:line="240" w:lineRule="auto"/>
        <w:ind w:left="1440"/>
        <w:jc w:val="both"/>
        <w:rPr>
          <w:rFonts w:ascii="Arial" w:eastAsia="Times New Roman" w:hAnsi="Arial" w:cs="Arial"/>
          <w:sz w:val="24"/>
          <w:szCs w:val="24"/>
        </w:rPr>
      </w:pPr>
      <w:r w:rsidRPr="007C798A">
        <w:rPr>
          <w:rFonts w:ascii="Arial" w:eastAsia="Times New Roman" w:hAnsi="Arial" w:cs="Arial"/>
          <w:i/>
          <w:color w:val="0070C0"/>
          <w:sz w:val="24"/>
          <w:szCs w:val="24"/>
        </w:rPr>
        <w:t>Recommendation:</w:t>
      </w:r>
      <w:r w:rsidRPr="007C798A">
        <w:rPr>
          <w:rFonts w:ascii="Arial" w:eastAsia="Times New Roman" w:hAnsi="Arial" w:cs="Arial"/>
          <w:sz w:val="24"/>
          <w:szCs w:val="24"/>
        </w:rPr>
        <w:tab/>
        <w:t xml:space="preserve">That the Board approves the </w:t>
      </w:r>
      <w:r>
        <w:rPr>
          <w:rFonts w:ascii="Arial" w:eastAsia="Times New Roman" w:hAnsi="Arial" w:cs="Arial"/>
          <w:sz w:val="24"/>
          <w:szCs w:val="24"/>
        </w:rPr>
        <w:t xml:space="preserve">November through </w:t>
      </w:r>
      <w:r w:rsidR="008D37DA">
        <w:rPr>
          <w:rFonts w:ascii="Arial" w:eastAsia="Times New Roman" w:hAnsi="Arial" w:cs="Arial"/>
          <w:sz w:val="24"/>
          <w:szCs w:val="24"/>
        </w:rPr>
        <w:t xml:space="preserve">December </w:t>
      </w:r>
      <w:r w:rsidR="008D37DA" w:rsidRPr="007C798A">
        <w:rPr>
          <w:rFonts w:ascii="Arial" w:eastAsia="Times New Roman" w:hAnsi="Arial" w:cs="Arial"/>
          <w:sz w:val="24"/>
          <w:szCs w:val="24"/>
        </w:rPr>
        <w:t>2018</w:t>
      </w:r>
      <w:r w:rsidRPr="007C798A">
        <w:rPr>
          <w:rFonts w:ascii="Arial" w:eastAsia="Times New Roman" w:hAnsi="Arial" w:cs="Arial"/>
          <w:sz w:val="24"/>
          <w:szCs w:val="24"/>
        </w:rPr>
        <w:t xml:space="preserve"> Check Register Nos. 101100, 101200 and 101300.</w:t>
      </w:r>
    </w:p>
    <w:p w:rsidR="00FC46B9" w:rsidRPr="007C798A" w:rsidRDefault="00FC46B9" w:rsidP="00FC46B9">
      <w:pPr>
        <w:spacing w:after="0" w:line="240" w:lineRule="auto"/>
        <w:ind w:left="1440"/>
        <w:rPr>
          <w:rFonts w:ascii="Arial" w:eastAsia="Times New Roman" w:hAnsi="Arial" w:cs="Arial"/>
          <w:sz w:val="24"/>
          <w:szCs w:val="24"/>
        </w:rPr>
      </w:pPr>
    </w:p>
    <w:p w:rsidR="00FC46B9" w:rsidRDefault="00FC46B9" w:rsidP="00FC46B9">
      <w:pPr>
        <w:spacing w:after="0" w:line="240" w:lineRule="auto"/>
        <w:ind w:left="1440"/>
        <w:rPr>
          <w:rFonts w:ascii="Arial" w:eastAsia="Times New Roman" w:hAnsi="Arial" w:cs="Arial"/>
          <w:sz w:val="24"/>
          <w:szCs w:val="24"/>
        </w:rPr>
      </w:pPr>
    </w:p>
    <w:p w:rsidR="008D37DA" w:rsidRPr="007C798A" w:rsidRDefault="008D37DA" w:rsidP="00FC46B9">
      <w:pPr>
        <w:spacing w:after="0" w:line="240" w:lineRule="auto"/>
        <w:ind w:left="1440"/>
        <w:rPr>
          <w:rFonts w:ascii="Arial" w:eastAsia="Times New Roman" w:hAnsi="Arial" w:cs="Arial"/>
          <w:sz w:val="24"/>
          <w:szCs w:val="24"/>
        </w:rPr>
      </w:pPr>
    </w:p>
    <w:p w:rsidR="00FC46B9" w:rsidRPr="00EC2EA6" w:rsidRDefault="00FC46B9" w:rsidP="00FC46B9">
      <w:pPr>
        <w:pStyle w:val="ListParagraph"/>
        <w:numPr>
          <w:ilvl w:val="0"/>
          <w:numId w:val="6"/>
        </w:numPr>
        <w:spacing w:after="0" w:line="240" w:lineRule="auto"/>
        <w:rPr>
          <w:rFonts w:ascii="Arial" w:eastAsia="Times New Roman" w:hAnsi="Arial" w:cs="Arial"/>
          <w:sz w:val="24"/>
          <w:szCs w:val="24"/>
        </w:rPr>
      </w:pPr>
      <w:r w:rsidRPr="00EC2EA6">
        <w:rPr>
          <w:rFonts w:ascii="Arial" w:eastAsia="Times New Roman" w:hAnsi="Arial" w:cs="Arial"/>
          <w:b/>
          <w:sz w:val="28"/>
          <w:szCs w:val="28"/>
          <w:u w:val="single"/>
        </w:rPr>
        <w:lastRenderedPageBreak/>
        <w:t>Approval of Bookkeeper Report</w:t>
      </w:r>
    </w:p>
    <w:p w:rsidR="00FC46B9" w:rsidRPr="007C798A" w:rsidRDefault="00FC46B9" w:rsidP="00FC46B9">
      <w:pPr>
        <w:spacing w:after="0" w:line="240" w:lineRule="auto"/>
        <w:rPr>
          <w:rFonts w:ascii="Arial" w:eastAsia="Times New Roman" w:hAnsi="Arial" w:cs="Arial"/>
          <w:b/>
          <w:sz w:val="24"/>
          <w:szCs w:val="24"/>
        </w:rPr>
      </w:pPr>
    </w:p>
    <w:p w:rsidR="00FC46B9" w:rsidRPr="007C798A" w:rsidRDefault="00FC46B9" w:rsidP="00FC46B9">
      <w:pPr>
        <w:spacing w:after="0" w:line="240" w:lineRule="auto"/>
        <w:ind w:left="1440"/>
        <w:rPr>
          <w:rFonts w:ascii="Arial" w:eastAsia="Times New Roman" w:hAnsi="Arial" w:cs="Arial"/>
          <w:sz w:val="24"/>
          <w:szCs w:val="24"/>
        </w:rPr>
      </w:pPr>
      <w:r w:rsidRPr="007C798A">
        <w:rPr>
          <w:rFonts w:ascii="Arial" w:eastAsia="Times New Roman" w:hAnsi="Arial" w:cs="Arial"/>
          <w:i/>
          <w:color w:val="0070C0"/>
          <w:sz w:val="24"/>
          <w:szCs w:val="24"/>
        </w:rPr>
        <w:t>Recommendation:</w:t>
      </w:r>
      <w:r w:rsidRPr="007C798A">
        <w:rPr>
          <w:rFonts w:ascii="Arial" w:eastAsia="Times New Roman" w:hAnsi="Arial" w:cs="Arial"/>
          <w:sz w:val="24"/>
          <w:szCs w:val="24"/>
        </w:rPr>
        <w:tab/>
        <w:t xml:space="preserve">That the Board receive and file the </w:t>
      </w:r>
      <w:r>
        <w:rPr>
          <w:rFonts w:ascii="Arial" w:eastAsia="Times New Roman" w:hAnsi="Arial" w:cs="Arial"/>
          <w:sz w:val="24"/>
          <w:szCs w:val="24"/>
        </w:rPr>
        <w:t>December</w:t>
      </w:r>
      <w:r w:rsidRPr="007C798A">
        <w:rPr>
          <w:rFonts w:ascii="Arial" w:eastAsia="Times New Roman" w:hAnsi="Arial" w:cs="Arial"/>
          <w:sz w:val="24"/>
          <w:szCs w:val="24"/>
        </w:rPr>
        <w:t xml:space="preserve"> 2018 </w:t>
      </w:r>
      <w:r>
        <w:rPr>
          <w:rFonts w:ascii="Arial" w:eastAsia="Times New Roman" w:hAnsi="Arial" w:cs="Arial"/>
          <w:sz w:val="24"/>
          <w:szCs w:val="24"/>
        </w:rPr>
        <w:t xml:space="preserve">and January 2019 </w:t>
      </w:r>
      <w:r w:rsidRPr="007C798A">
        <w:rPr>
          <w:rFonts w:ascii="Arial" w:eastAsia="Times New Roman" w:hAnsi="Arial" w:cs="Arial"/>
          <w:sz w:val="24"/>
          <w:szCs w:val="24"/>
        </w:rPr>
        <w:t>Bookkeeper Report</w:t>
      </w:r>
      <w:r>
        <w:rPr>
          <w:rFonts w:ascii="Arial" w:eastAsia="Times New Roman" w:hAnsi="Arial" w:cs="Arial"/>
          <w:sz w:val="24"/>
          <w:szCs w:val="24"/>
        </w:rPr>
        <w:t>s</w:t>
      </w:r>
      <w:r w:rsidRPr="007C798A">
        <w:rPr>
          <w:rFonts w:ascii="Arial" w:eastAsia="Times New Roman" w:hAnsi="Arial" w:cs="Arial"/>
          <w:sz w:val="24"/>
          <w:szCs w:val="24"/>
        </w:rPr>
        <w:t xml:space="preserve">. </w:t>
      </w:r>
    </w:p>
    <w:p w:rsidR="00FC46B9" w:rsidRDefault="00FC46B9" w:rsidP="00FC46B9">
      <w:pPr>
        <w:spacing w:after="0" w:line="240" w:lineRule="auto"/>
        <w:rPr>
          <w:rFonts w:eastAsia="Times New Roman" w:cs="Times New Roman"/>
          <w:sz w:val="24"/>
          <w:szCs w:val="24"/>
        </w:rPr>
      </w:pPr>
    </w:p>
    <w:p w:rsidR="00FC46B9" w:rsidRDefault="00FC46B9" w:rsidP="00FC46B9">
      <w:pPr>
        <w:spacing w:after="0" w:line="240" w:lineRule="auto"/>
        <w:ind w:left="1440"/>
        <w:rPr>
          <w:rFonts w:eastAsia="Times New Roman" w:cs="Times New Roman"/>
          <w:sz w:val="24"/>
          <w:szCs w:val="24"/>
        </w:rPr>
      </w:pPr>
    </w:p>
    <w:p w:rsidR="00FC46B9" w:rsidRDefault="00FC46B9" w:rsidP="00FC46B9">
      <w:pPr>
        <w:spacing w:after="0" w:line="240" w:lineRule="auto"/>
        <w:ind w:left="1440"/>
        <w:rPr>
          <w:rFonts w:eastAsia="Times New Roman" w:cs="Times New Roman"/>
          <w:sz w:val="24"/>
          <w:szCs w:val="24"/>
        </w:rPr>
      </w:pPr>
    </w:p>
    <w:p w:rsidR="00FC46B9" w:rsidRDefault="00FC46B9" w:rsidP="00FC46B9">
      <w:pPr>
        <w:spacing w:after="0" w:line="240" w:lineRule="auto"/>
        <w:rPr>
          <w:rFonts w:eastAsia="Times New Roman" w:cs="Times New Roman"/>
          <w:sz w:val="24"/>
          <w:szCs w:val="24"/>
        </w:rPr>
      </w:pPr>
    </w:p>
    <w:p w:rsidR="00FC46B9" w:rsidRPr="00932284" w:rsidRDefault="00FC46B9" w:rsidP="00FC46B9">
      <w:pPr>
        <w:pStyle w:val="ListParagraph"/>
        <w:numPr>
          <w:ilvl w:val="0"/>
          <w:numId w:val="1"/>
        </w:numPr>
        <w:spacing w:after="0" w:line="240" w:lineRule="auto"/>
        <w:rPr>
          <w:rFonts w:ascii="Arial" w:eastAsia="Times New Roman" w:hAnsi="Arial" w:cs="Arial"/>
          <w:sz w:val="28"/>
          <w:szCs w:val="28"/>
          <w:u w:val="single"/>
        </w:rPr>
      </w:pPr>
      <w:r w:rsidRPr="00932284">
        <w:rPr>
          <w:rFonts w:ascii="Arial" w:eastAsia="Times New Roman" w:hAnsi="Arial" w:cs="Arial"/>
          <w:b/>
          <w:sz w:val="28"/>
          <w:szCs w:val="28"/>
          <w:u w:val="single"/>
        </w:rPr>
        <w:t>Action Items</w:t>
      </w:r>
    </w:p>
    <w:p w:rsidR="00FC46B9" w:rsidRDefault="00FC46B9" w:rsidP="00FC46B9">
      <w:pPr>
        <w:spacing w:after="0" w:line="240" w:lineRule="auto"/>
        <w:rPr>
          <w:rFonts w:eastAsia="Times New Roman" w:cs="Times New Roman"/>
          <w:sz w:val="28"/>
          <w:szCs w:val="28"/>
          <w:u w:val="single"/>
        </w:rPr>
      </w:pPr>
    </w:p>
    <w:p w:rsidR="00FC46B9" w:rsidRPr="007C798A" w:rsidRDefault="00FC46B9" w:rsidP="00FC46B9">
      <w:pPr>
        <w:pStyle w:val="ListParagraph"/>
        <w:numPr>
          <w:ilvl w:val="0"/>
          <w:numId w:val="4"/>
        </w:numPr>
        <w:rPr>
          <w:rFonts w:ascii="Arial" w:eastAsia="Times New Roman" w:hAnsi="Arial" w:cs="Arial"/>
          <w:b/>
          <w:sz w:val="28"/>
          <w:szCs w:val="28"/>
          <w:u w:val="single"/>
        </w:rPr>
      </w:pPr>
      <w:r>
        <w:rPr>
          <w:rFonts w:ascii="Arial" w:eastAsia="Times New Roman" w:hAnsi="Arial" w:cs="Arial"/>
          <w:b/>
          <w:sz w:val="28"/>
          <w:szCs w:val="28"/>
          <w:u w:val="single"/>
        </w:rPr>
        <w:t xml:space="preserve">Dennis Cooper and Associates- Annual Financial Report </w:t>
      </w:r>
    </w:p>
    <w:p w:rsidR="008D37DA" w:rsidRDefault="00FC46B9" w:rsidP="00FC46B9">
      <w:pPr>
        <w:spacing w:after="0" w:line="240" w:lineRule="auto"/>
        <w:ind w:left="1440"/>
        <w:rPr>
          <w:rFonts w:ascii="Arial" w:hAnsi="Arial" w:cs="Arial"/>
          <w:sz w:val="24"/>
          <w:szCs w:val="24"/>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That the BOT </w:t>
      </w:r>
      <w:r>
        <w:rPr>
          <w:rFonts w:ascii="Arial" w:hAnsi="Arial" w:cs="Arial"/>
          <w:sz w:val="24"/>
          <w:szCs w:val="24"/>
        </w:rPr>
        <w:t xml:space="preserve">to receive the </w:t>
      </w:r>
      <w:r w:rsidRPr="005E50F6">
        <w:rPr>
          <w:rFonts w:ascii="Arial" w:hAnsi="Arial" w:cs="Arial"/>
          <w:sz w:val="24"/>
          <w:szCs w:val="24"/>
          <w:highlight w:val="yellow"/>
        </w:rPr>
        <w:t>audit</w:t>
      </w:r>
      <w:r>
        <w:rPr>
          <w:rFonts w:ascii="Arial" w:hAnsi="Arial" w:cs="Arial"/>
          <w:sz w:val="24"/>
          <w:szCs w:val="24"/>
        </w:rPr>
        <w:t xml:space="preserve"> report for June 30, </w:t>
      </w:r>
      <w:r w:rsidRPr="005E50F6">
        <w:rPr>
          <w:rFonts w:ascii="Arial" w:hAnsi="Arial" w:cs="Arial"/>
          <w:sz w:val="24"/>
          <w:szCs w:val="24"/>
          <w:highlight w:val="yellow"/>
        </w:rPr>
        <w:t>2018</w:t>
      </w:r>
      <w:r>
        <w:rPr>
          <w:rFonts w:ascii="Arial" w:hAnsi="Arial" w:cs="Arial"/>
          <w:sz w:val="24"/>
          <w:szCs w:val="24"/>
        </w:rPr>
        <w:t xml:space="preserve"> after Mr. Dennis presents the findings.</w:t>
      </w:r>
    </w:p>
    <w:p w:rsidR="00FC46B9" w:rsidRPr="008D37DA" w:rsidRDefault="008D37DA" w:rsidP="00FC46B9">
      <w:pPr>
        <w:spacing w:after="0" w:line="240" w:lineRule="auto"/>
        <w:ind w:left="1440"/>
        <w:rPr>
          <w:rFonts w:eastAsia="Times New Roman" w:cs="Times New Roman"/>
          <w:b/>
          <w:color w:val="FF0000"/>
          <w:sz w:val="28"/>
          <w:szCs w:val="28"/>
          <w:u w:val="single"/>
        </w:rPr>
      </w:pPr>
      <w:r w:rsidRPr="008D37DA">
        <w:rPr>
          <w:rFonts w:ascii="Arial" w:hAnsi="Arial" w:cs="Arial"/>
          <w:b/>
          <w:color w:val="FF0000"/>
          <w:sz w:val="24"/>
          <w:szCs w:val="24"/>
        </w:rPr>
        <w:t xml:space="preserve">Motion was made by Trustee Dugan to receive the audit, with the </w:t>
      </w:r>
      <w:r w:rsidRPr="008D37DA">
        <w:rPr>
          <w:rFonts w:ascii="Arial" w:hAnsi="Arial" w:cs="Arial"/>
          <w:b/>
          <w:color w:val="FF0000"/>
          <w:sz w:val="24"/>
          <w:szCs w:val="24"/>
        </w:rPr>
        <w:t>highlighted</w:t>
      </w:r>
      <w:r w:rsidRPr="008D37DA">
        <w:rPr>
          <w:rFonts w:ascii="Arial" w:hAnsi="Arial" w:cs="Arial"/>
          <w:b/>
          <w:color w:val="FF0000"/>
          <w:sz w:val="24"/>
          <w:szCs w:val="24"/>
        </w:rPr>
        <w:t xml:space="preserve"> changes, seconded by Trustee Reese and passed 5/0.</w:t>
      </w:r>
    </w:p>
    <w:p w:rsidR="00FC46B9" w:rsidRPr="007C798A" w:rsidRDefault="00FC46B9" w:rsidP="00FC46B9">
      <w:pPr>
        <w:pStyle w:val="ListParagraph"/>
        <w:spacing w:after="0" w:line="240" w:lineRule="auto"/>
        <w:ind w:left="1080"/>
        <w:rPr>
          <w:rFonts w:ascii="Arial" w:eastAsia="Times New Roman" w:hAnsi="Arial" w:cs="Arial"/>
          <w:b/>
          <w:sz w:val="28"/>
          <w:szCs w:val="28"/>
          <w:u w:val="single"/>
        </w:rPr>
      </w:pPr>
    </w:p>
    <w:p w:rsidR="00FC46B9" w:rsidRDefault="00FC46B9" w:rsidP="00FC46B9">
      <w:pPr>
        <w:spacing w:after="0" w:line="240" w:lineRule="auto"/>
        <w:rPr>
          <w:rFonts w:eastAsia="Times New Roman" w:cs="Times New Roman"/>
          <w:sz w:val="28"/>
          <w:szCs w:val="28"/>
          <w:u w:val="single"/>
        </w:rPr>
      </w:pPr>
    </w:p>
    <w:p w:rsidR="00FC46B9" w:rsidRPr="007C798A" w:rsidRDefault="00FC46B9" w:rsidP="00FC46B9">
      <w:pPr>
        <w:pStyle w:val="ListParagraph"/>
        <w:numPr>
          <w:ilvl w:val="0"/>
          <w:numId w:val="4"/>
        </w:numPr>
        <w:rPr>
          <w:rFonts w:ascii="Arial" w:eastAsia="Times New Roman" w:hAnsi="Arial" w:cs="Arial"/>
          <w:b/>
          <w:sz w:val="28"/>
          <w:szCs w:val="28"/>
          <w:u w:val="single"/>
        </w:rPr>
      </w:pPr>
      <w:r>
        <w:rPr>
          <w:rFonts w:ascii="Arial" w:eastAsia="Times New Roman" w:hAnsi="Arial" w:cs="Arial"/>
          <w:b/>
          <w:sz w:val="28"/>
          <w:szCs w:val="28"/>
          <w:u w:val="single"/>
        </w:rPr>
        <w:t>Linda S Glau CPA, engagement letter</w:t>
      </w:r>
    </w:p>
    <w:p w:rsidR="00FC46B9" w:rsidRDefault="00FC46B9" w:rsidP="00FC46B9">
      <w:pPr>
        <w:spacing w:after="0" w:line="240" w:lineRule="auto"/>
        <w:ind w:left="1440"/>
        <w:rPr>
          <w:rFonts w:ascii="Arial" w:hAnsi="Arial" w:cs="Arial"/>
          <w:sz w:val="24"/>
          <w:szCs w:val="24"/>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That the BOT </w:t>
      </w:r>
      <w:r>
        <w:rPr>
          <w:rFonts w:ascii="Arial" w:hAnsi="Arial" w:cs="Arial"/>
          <w:sz w:val="24"/>
          <w:szCs w:val="24"/>
        </w:rPr>
        <w:t>review the letter, discuss and procced with accepting her services.</w:t>
      </w:r>
    </w:p>
    <w:p w:rsidR="008D37DA" w:rsidRPr="008D37DA" w:rsidRDefault="008D37DA" w:rsidP="00FC46B9">
      <w:pPr>
        <w:spacing w:after="0" w:line="240" w:lineRule="auto"/>
        <w:ind w:left="1440"/>
        <w:rPr>
          <w:rFonts w:ascii="Arial" w:hAnsi="Arial" w:cs="Arial"/>
          <w:b/>
          <w:color w:val="FF0000"/>
          <w:sz w:val="24"/>
          <w:szCs w:val="24"/>
        </w:rPr>
      </w:pPr>
      <w:r w:rsidRPr="008D37DA">
        <w:rPr>
          <w:rFonts w:ascii="Arial" w:eastAsia="Times New Roman" w:hAnsi="Arial" w:cs="Arial"/>
          <w:b/>
          <w:color w:val="FF0000"/>
          <w:sz w:val="24"/>
          <w:szCs w:val="24"/>
        </w:rPr>
        <w:t xml:space="preserve">Motion was made by Trustee Reese to continue with Linda </w:t>
      </w:r>
      <w:proofErr w:type="spellStart"/>
      <w:r w:rsidRPr="008D37DA">
        <w:rPr>
          <w:rFonts w:ascii="Arial" w:eastAsia="Times New Roman" w:hAnsi="Arial" w:cs="Arial"/>
          <w:b/>
          <w:color w:val="FF0000"/>
          <w:sz w:val="24"/>
          <w:szCs w:val="24"/>
        </w:rPr>
        <w:t>Glau</w:t>
      </w:r>
      <w:r>
        <w:rPr>
          <w:rFonts w:ascii="Arial" w:eastAsia="Times New Roman" w:hAnsi="Arial" w:cs="Arial"/>
          <w:b/>
          <w:color w:val="FF0000"/>
          <w:sz w:val="24"/>
          <w:szCs w:val="24"/>
        </w:rPr>
        <w:t>’</w:t>
      </w:r>
      <w:r w:rsidRPr="008D37DA">
        <w:rPr>
          <w:rFonts w:ascii="Arial" w:eastAsia="Times New Roman" w:hAnsi="Arial" w:cs="Arial"/>
          <w:b/>
          <w:color w:val="FF0000"/>
          <w:sz w:val="24"/>
          <w:szCs w:val="24"/>
        </w:rPr>
        <w:t>s</w:t>
      </w:r>
      <w:proofErr w:type="spellEnd"/>
      <w:r w:rsidRPr="008D37DA">
        <w:rPr>
          <w:rFonts w:ascii="Arial" w:eastAsia="Times New Roman" w:hAnsi="Arial" w:cs="Arial"/>
          <w:b/>
          <w:color w:val="FF0000"/>
          <w:sz w:val="24"/>
          <w:szCs w:val="24"/>
        </w:rPr>
        <w:t xml:space="preserve"> services, seconded by Trustee Davis and passed 5/0.</w:t>
      </w:r>
    </w:p>
    <w:p w:rsidR="00FC46B9" w:rsidRDefault="00FC46B9" w:rsidP="00FC46B9">
      <w:pPr>
        <w:spacing w:after="0" w:line="240" w:lineRule="auto"/>
        <w:ind w:left="1440"/>
        <w:rPr>
          <w:rFonts w:ascii="Arial" w:eastAsia="Times New Roman" w:hAnsi="Arial" w:cs="Arial"/>
          <w:sz w:val="28"/>
          <w:szCs w:val="28"/>
          <w:u w:val="single"/>
        </w:rPr>
      </w:pPr>
    </w:p>
    <w:p w:rsidR="00FC46B9" w:rsidRDefault="00FC46B9" w:rsidP="00FC46B9">
      <w:pPr>
        <w:spacing w:after="0" w:line="240" w:lineRule="auto"/>
        <w:ind w:left="1440"/>
        <w:rPr>
          <w:rFonts w:ascii="Arial" w:eastAsia="Times New Roman" w:hAnsi="Arial" w:cs="Arial"/>
          <w:sz w:val="28"/>
          <w:szCs w:val="28"/>
          <w:u w:val="single"/>
        </w:rPr>
      </w:pPr>
    </w:p>
    <w:p w:rsidR="00FC46B9" w:rsidRPr="007C798A" w:rsidRDefault="008D37DA" w:rsidP="00FC46B9">
      <w:pPr>
        <w:pStyle w:val="ListParagraph"/>
        <w:numPr>
          <w:ilvl w:val="0"/>
          <w:numId w:val="4"/>
        </w:numPr>
        <w:rPr>
          <w:rFonts w:ascii="Arial" w:eastAsia="Times New Roman" w:hAnsi="Arial" w:cs="Arial"/>
          <w:b/>
          <w:sz w:val="28"/>
          <w:szCs w:val="28"/>
          <w:u w:val="single"/>
        </w:rPr>
      </w:pPr>
      <w:r>
        <w:rPr>
          <w:rFonts w:ascii="Arial" w:eastAsia="Times New Roman" w:hAnsi="Arial" w:cs="Arial"/>
          <w:b/>
          <w:sz w:val="28"/>
          <w:szCs w:val="28"/>
          <w:u w:val="single"/>
        </w:rPr>
        <w:t>CAPC Conference , March  07-</w:t>
      </w:r>
      <w:r w:rsidRPr="008D37DA">
        <w:rPr>
          <w:rFonts w:ascii="Arial" w:eastAsia="Times New Roman" w:hAnsi="Arial" w:cs="Arial"/>
          <w:b/>
          <w:sz w:val="28"/>
          <w:szCs w:val="28"/>
          <w:highlight w:val="yellow"/>
          <w:u w:val="single"/>
        </w:rPr>
        <w:t>09</w:t>
      </w:r>
      <w:r w:rsidR="00FC46B9">
        <w:rPr>
          <w:rFonts w:ascii="Arial" w:eastAsia="Times New Roman" w:hAnsi="Arial" w:cs="Arial"/>
          <w:b/>
          <w:sz w:val="28"/>
          <w:szCs w:val="28"/>
          <w:u w:val="single"/>
        </w:rPr>
        <w:t>,2019-Seaside, Monterey Bay</w:t>
      </w:r>
    </w:p>
    <w:p w:rsidR="008D37DA" w:rsidRDefault="00FC46B9" w:rsidP="00FC46B9">
      <w:pPr>
        <w:spacing w:after="0" w:line="240" w:lineRule="auto"/>
        <w:ind w:left="1440"/>
        <w:rPr>
          <w:rFonts w:ascii="Arial" w:hAnsi="Arial" w:cs="Arial"/>
          <w:sz w:val="24"/>
          <w:szCs w:val="24"/>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That the BOT </w:t>
      </w:r>
      <w:r>
        <w:rPr>
          <w:rFonts w:ascii="Arial" w:hAnsi="Arial" w:cs="Arial"/>
          <w:sz w:val="24"/>
          <w:szCs w:val="24"/>
        </w:rPr>
        <w:t>lets the manager know who will be attending.</w:t>
      </w:r>
    </w:p>
    <w:p w:rsidR="00FC46B9" w:rsidRPr="008D37DA" w:rsidRDefault="008D37DA" w:rsidP="00FC46B9">
      <w:pPr>
        <w:spacing w:after="0" w:line="240" w:lineRule="auto"/>
        <w:ind w:left="1440"/>
        <w:rPr>
          <w:rFonts w:ascii="Arial" w:eastAsia="Times New Roman" w:hAnsi="Arial" w:cs="Arial"/>
          <w:b/>
          <w:color w:val="FF0000"/>
          <w:sz w:val="28"/>
          <w:szCs w:val="28"/>
          <w:u w:val="single"/>
        </w:rPr>
      </w:pPr>
      <w:r w:rsidRPr="008D37DA">
        <w:rPr>
          <w:rFonts w:ascii="Arial" w:hAnsi="Arial" w:cs="Arial"/>
          <w:b/>
          <w:color w:val="FF0000"/>
          <w:sz w:val="24"/>
          <w:szCs w:val="24"/>
        </w:rPr>
        <w:t xml:space="preserve">Motion was made by Trustee Reese to approve all 5 trustees and General Manager to attend, </w:t>
      </w:r>
      <w:r>
        <w:rPr>
          <w:rFonts w:ascii="Arial" w:hAnsi="Arial" w:cs="Arial"/>
          <w:b/>
          <w:color w:val="FF0000"/>
          <w:sz w:val="24"/>
          <w:szCs w:val="24"/>
        </w:rPr>
        <w:t xml:space="preserve">with the highlighted corrections, </w:t>
      </w:r>
      <w:r w:rsidRPr="008D37DA">
        <w:rPr>
          <w:rFonts w:ascii="Arial" w:hAnsi="Arial" w:cs="Arial"/>
          <w:b/>
          <w:color w:val="FF0000"/>
          <w:sz w:val="24"/>
          <w:szCs w:val="24"/>
        </w:rPr>
        <w:t>seconded by Trustee Qualm and passed 5/0.</w:t>
      </w:r>
    </w:p>
    <w:p w:rsidR="00FC46B9" w:rsidRPr="007C798A" w:rsidRDefault="00FC46B9" w:rsidP="00FC46B9">
      <w:pPr>
        <w:spacing w:after="0" w:line="240" w:lineRule="auto"/>
        <w:ind w:left="1440"/>
        <w:rPr>
          <w:rFonts w:ascii="Arial" w:eastAsia="Times New Roman" w:hAnsi="Arial" w:cs="Arial"/>
          <w:sz w:val="28"/>
          <w:szCs w:val="28"/>
          <w:u w:val="single"/>
        </w:rPr>
      </w:pPr>
    </w:p>
    <w:p w:rsidR="00FC46B9" w:rsidRDefault="00FC46B9" w:rsidP="00FC46B9">
      <w:pPr>
        <w:spacing w:after="0" w:line="240" w:lineRule="auto"/>
        <w:ind w:left="1440"/>
        <w:rPr>
          <w:rFonts w:eastAsia="Times New Roman" w:cs="Times New Roman"/>
          <w:sz w:val="24"/>
          <w:szCs w:val="24"/>
        </w:rPr>
      </w:pPr>
    </w:p>
    <w:p w:rsidR="00FC46B9" w:rsidRDefault="00FC46B9" w:rsidP="00FC46B9">
      <w:pPr>
        <w:spacing w:after="0" w:line="240" w:lineRule="auto"/>
        <w:rPr>
          <w:rFonts w:eastAsia="Times New Roman" w:cs="Times New Roman"/>
          <w:sz w:val="24"/>
          <w:szCs w:val="24"/>
        </w:rPr>
      </w:pPr>
    </w:p>
    <w:p w:rsidR="00FC46B9" w:rsidRDefault="00FC46B9" w:rsidP="00FC46B9">
      <w:pPr>
        <w:spacing w:after="0" w:line="240" w:lineRule="auto"/>
        <w:rPr>
          <w:rFonts w:eastAsia="Times New Roman" w:cs="Times New Roman"/>
          <w:sz w:val="24"/>
          <w:szCs w:val="24"/>
        </w:rPr>
      </w:pPr>
    </w:p>
    <w:p w:rsidR="00FC46B9" w:rsidRDefault="00FC46B9" w:rsidP="00FC46B9">
      <w:pPr>
        <w:spacing w:after="0" w:line="240" w:lineRule="auto"/>
        <w:ind w:left="1440" w:firstLine="720"/>
        <w:rPr>
          <w:sz w:val="24"/>
          <w:szCs w:val="24"/>
        </w:rPr>
      </w:pPr>
    </w:p>
    <w:p w:rsidR="008D37DA" w:rsidRDefault="008D37DA" w:rsidP="00FC46B9">
      <w:pPr>
        <w:spacing w:after="0" w:line="240" w:lineRule="auto"/>
        <w:ind w:left="1440" w:firstLine="720"/>
        <w:rPr>
          <w:sz w:val="24"/>
          <w:szCs w:val="24"/>
        </w:rPr>
      </w:pPr>
    </w:p>
    <w:p w:rsidR="008D37DA" w:rsidRDefault="008D37DA" w:rsidP="00FC46B9">
      <w:pPr>
        <w:spacing w:after="0" w:line="240" w:lineRule="auto"/>
        <w:ind w:left="1440" w:firstLine="720"/>
        <w:rPr>
          <w:sz w:val="24"/>
          <w:szCs w:val="24"/>
        </w:rPr>
      </w:pPr>
    </w:p>
    <w:p w:rsidR="008D37DA" w:rsidRDefault="008D37DA" w:rsidP="00FC46B9">
      <w:pPr>
        <w:spacing w:after="0" w:line="240" w:lineRule="auto"/>
        <w:ind w:left="1440" w:firstLine="720"/>
        <w:rPr>
          <w:sz w:val="24"/>
          <w:szCs w:val="24"/>
        </w:rPr>
      </w:pPr>
    </w:p>
    <w:p w:rsidR="008D37DA" w:rsidRDefault="008D37DA" w:rsidP="00FC46B9">
      <w:pPr>
        <w:spacing w:after="0" w:line="240" w:lineRule="auto"/>
        <w:ind w:left="1440" w:firstLine="720"/>
        <w:rPr>
          <w:sz w:val="24"/>
          <w:szCs w:val="24"/>
        </w:rPr>
      </w:pPr>
    </w:p>
    <w:p w:rsidR="008D37DA" w:rsidRDefault="008D37DA" w:rsidP="00FC46B9">
      <w:pPr>
        <w:spacing w:after="0" w:line="240" w:lineRule="auto"/>
        <w:ind w:left="1440" w:firstLine="720"/>
        <w:rPr>
          <w:sz w:val="24"/>
          <w:szCs w:val="24"/>
        </w:rPr>
      </w:pPr>
    </w:p>
    <w:p w:rsidR="008D37DA" w:rsidRDefault="008D37DA" w:rsidP="00FC46B9">
      <w:pPr>
        <w:spacing w:after="0" w:line="240" w:lineRule="auto"/>
        <w:ind w:left="1440" w:firstLine="720"/>
        <w:rPr>
          <w:sz w:val="24"/>
          <w:szCs w:val="24"/>
        </w:rPr>
      </w:pPr>
    </w:p>
    <w:p w:rsidR="00FC46B9" w:rsidRPr="008D37DA" w:rsidRDefault="00FC46B9" w:rsidP="008D37DA">
      <w:pPr>
        <w:spacing w:after="0" w:line="240" w:lineRule="auto"/>
        <w:ind w:left="720"/>
        <w:rPr>
          <w:rFonts w:ascii="Arial" w:eastAsia="Times New Roman" w:hAnsi="Arial" w:cs="Arial"/>
          <w:b/>
          <w:color w:val="FF0000"/>
          <w:sz w:val="28"/>
          <w:szCs w:val="28"/>
        </w:rPr>
      </w:pPr>
      <w:r w:rsidRPr="00D7420F">
        <w:rPr>
          <w:rFonts w:ascii="Arial" w:eastAsia="Times New Roman" w:hAnsi="Arial" w:cs="Arial"/>
          <w:sz w:val="28"/>
          <w:szCs w:val="28"/>
        </w:rPr>
        <w:lastRenderedPageBreak/>
        <w:t>7</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Financial Report</w:t>
      </w:r>
      <w:r w:rsidR="008D37DA">
        <w:rPr>
          <w:rFonts w:ascii="Arial" w:eastAsia="Times New Roman" w:hAnsi="Arial" w:cs="Arial"/>
          <w:b/>
          <w:sz w:val="28"/>
          <w:szCs w:val="28"/>
          <w:u w:val="single"/>
        </w:rPr>
        <w:t xml:space="preserve">: </w:t>
      </w:r>
      <w:r w:rsidR="008D37DA" w:rsidRPr="008D37DA">
        <w:rPr>
          <w:rFonts w:ascii="Arial" w:eastAsia="Times New Roman" w:hAnsi="Arial" w:cs="Arial"/>
          <w:b/>
          <w:color w:val="FF0000"/>
          <w:sz w:val="28"/>
          <w:szCs w:val="28"/>
        </w:rPr>
        <w:t>Motion was made by Trustee Davis to receive and file the November and December Financials, seconded by Trustee Reese and passed/0.</w:t>
      </w:r>
    </w:p>
    <w:p w:rsidR="00FC46B9" w:rsidRPr="008D37DA" w:rsidRDefault="00FC46B9" w:rsidP="00FC46B9">
      <w:pPr>
        <w:spacing w:after="0" w:line="240" w:lineRule="auto"/>
        <w:ind w:left="1170"/>
        <w:rPr>
          <w:rFonts w:ascii="Arial" w:eastAsia="Times New Roman" w:hAnsi="Arial" w:cs="Arial"/>
          <w:b/>
          <w:color w:val="FF0000"/>
          <w:sz w:val="24"/>
          <w:szCs w:val="24"/>
        </w:rPr>
      </w:pPr>
    </w:p>
    <w:p w:rsidR="00FC46B9" w:rsidRPr="007C798A" w:rsidRDefault="00FC46B9" w:rsidP="00FC46B9">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A. </w:t>
      </w:r>
      <w:r>
        <w:rPr>
          <w:rFonts w:ascii="Arial" w:eastAsia="Times New Roman" w:hAnsi="Arial" w:cs="Arial"/>
          <w:sz w:val="24"/>
          <w:szCs w:val="24"/>
        </w:rPr>
        <w:t>November and December</w:t>
      </w:r>
      <w:r w:rsidRPr="007C798A">
        <w:rPr>
          <w:rFonts w:ascii="Arial" w:eastAsia="Times New Roman" w:hAnsi="Arial" w:cs="Arial"/>
          <w:sz w:val="24"/>
          <w:szCs w:val="24"/>
        </w:rPr>
        <w:t xml:space="preserve"> 2018 Balance Sheet</w:t>
      </w:r>
    </w:p>
    <w:p w:rsidR="00FC46B9" w:rsidRPr="007C798A" w:rsidRDefault="00FC46B9" w:rsidP="00FC46B9">
      <w:pPr>
        <w:spacing w:after="0" w:line="240" w:lineRule="auto"/>
        <w:ind w:firstLine="720"/>
        <w:rPr>
          <w:rFonts w:ascii="Arial" w:eastAsia="Times New Roman" w:hAnsi="Arial" w:cs="Arial"/>
          <w:sz w:val="24"/>
          <w:szCs w:val="24"/>
        </w:rPr>
      </w:pPr>
      <w:r w:rsidRPr="007C798A">
        <w:rPr>
          <w:rFonts w:ascii="Arial" w:eastAsia="Times New Roman" w:hAnsi="Arial" w:cs="Arial"/>
          <w:sz w:val="24"/>
          <w:szCs w:val="24"/>
        </w:rPr>
        <w:t xml:space="preserve">B. </w:t>
      </w:r>
      <w:r>
        <w:rPr>
          <w:rFonts w:ascii="Arial" w:eastAsia="Times New Roman" w:hAnsi="Arial" w:cs="Arial"/>
          <w:sz w:val="24"/>
          <w:szCs w:val="24"/>
        </w:rPr>
        <w:t>November and December</w:t>
      </w:r>
      <w:r w:rsidRPr="007C798A">
        <w:rPr>
          <w:rFonts w:ascii="Arial" w:eastAsia="Times New Roman" w:hAnsi="Arial" w:cs="Arial"/>
          <w:sz w:val="24"/>
          <w:szCs w:val="24"/>
        </w:rPr>
        <w:t xml:space="preserve"> 2018 Profit and Loss</w:t>
      </w:r>
    </w:p>
    <w:p w:rsidR="00FC46B9" w:rsidRPr="007C798A" w:rsidRDefault="00FC46B9" w:rsidP="00FC46B9">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C. </w:t>
      </w:r>
      <w:r>
        <w:rPr>
          <w:rFonts w:ascii="Arial" w:eastAsia="Times New Roman" w:hAnsi="Arial" w:cs="Arial"/>
          <w:sz w:val="24"/>
          <w:szCs w:val="24"/>
        </w:rPr>
        <w:t xml:space="preserve">November and December </w:t>
      </w:r>
      <w:r w:rsidRPr="007C798A">
        <w:rPr>
          <w:rFonts w:ascii="Arial" w:eastAsia="Times New Roman" w:hAnsi="Arial" w:cs="Arial"/>
          <w:sz w:val="24"/>
          <w:szCs w:val="24"/>
        </w:rPr>
        <w:t>2018 Wells Fargo Investments; principle and interest</w:t>
      </w:r>
    </w:p>
    <w:p w:rsidR="00FC46B9" w:rsidRDefault="00FC46B9" w:rsidP="00FC46B9">
      <w:pPr>
        <w:spacing w:after="0" w:line="240" w:lineRule="auto"/>
        <w:rPr>
          <w:rFonts w:eastAsia="Times New Roman" w:cs="Times New Roman"/>
          <w:sz w:val="24"/>
          <w:szCs w:val="24"/>
        </w:rPr>
      </w:pPr>
      <w:r>
        <w:rPr>
          <w:rFonts w:eastAsia="Times New Roman" w:cs="Times New Roman"/>
          <w:sz w:val="24"/>
          <w:szCs w:val="24"/>
        </w:rPr>
        <w:t xml:space="preserve"> </w:t>
      </w:r>
    </w:p>
    <w:p w:rsidR="00FC46B9" w:rsidRDefault="00FC46B9" w:rsidP="008D37DA">
      <w:pPr>
        <w:spacing w:after="0" w:line="240" w:lineRule="auto"/>
        <w:rPr>
          <w:rFonts w:eastAsia="Times New Roman" w:cs="Times New Roman"/>
          <w:sz w:val="24"/>
          <w:szCs w:val="24"/>
        </w:rPr>
      </w:pPr>
    </w:p>
    <w:p w:rsidR="00FC46B9" w:rsidRDefault="00FC46B9" w:rsidP="00FC46B9">
      <w:pPr>
        <w:spacing w:after="0" w:line="240" w:lineRule="auto"/>
        <w:ind w:firstLine="720"/>
        <w:rPr>
          <w:rFonts w:eastAsia="Times New Roman" w:cs="Times New Roman"/>
          <w:sz w:val="24"/>
          <w:szCs w:val="24"/>
        </w:rPr>
      </w:pPr>
    </w:p>
    <w:p w:rsidR="00FC46B9" w:rsidRDefault="00FC46B9" w:rsidP="00FC46B9">
      <w:pPr>
        <w:spacing w:after="0" w:line="240" w:lineRule="auto"/>
        <w:ind w:firstLine="720"/>
        <w:rPr>
          <w:rFonts w:eastAsia="Times New Roman" w:cs="Times New Roman"/>
          <w:sz w:val="24"/>
          <w:szCs w:val="24"/>
        </w:rPr>
      </w:pPr>
    </w:p>
    <w:p w:rsidR="00FC46B9" w:rsidRDefault="00FC46B9" w:rsidP="00FC46B9">
      <w:pPr>
        <w:spacing w:after="0" w:line="240" w:lineRule="auto"/>
        <w:ind w:firstLine="720"/>
        <w:rPr>
          <w:rFonts w:eastAsia="Times New Roman" w:cs="Times New Roman"/>
          <w:sz w:val="24"/>
          <w:szCs w:val="24"/>
        </w:rPr>
      </w:pPr>
    </w:p>
    <w:p w:rsidR="00FC46B9" w:rsidRPr="009E6FCA" w:rsidRDefault="00FC46B9" w:rsidP="00FC46B9">
      <w:pPr>
        <w:spacing w:after="0" w:line="240" w:lineRule="auto"/>
        <w:ind w:left="1980"/>
        <w:rPr>
          <w:rFonts w:eastAsia="Times New Roman" w:cs="Times New Roman"/>
          <w:sz w:val="24"/>
          <w:szCs w:val="24"/>
        </w:rPr>
      </w:pPr>
    </w:p>
    <w:p w:rsidR="00FC46B9" w:rsidRPr="007C798A" w:rsidRDefault="00FC46B9" w:rsidP="00FC46B9">
      <w:pPr>
        <w:keepNext/>
        <w:spacing w:after="0" w:line="240" w:lineRule="auto"/>
        <w:ind w:left="360" w:firstLine="360"/>
        <w:rPr>
          <w:rFonts w:ascii="Arial" w:eastAsia="Times New Roman" w:hAnsi="Arial" w:cs="Arial"/>
          <w:b/>
          <w:sz w:val="28"/>
          <w:szCs w:val="28"/>
          <w:u w:val="single"/>
        </w:rPr>
      </w:pPr>
      <w:r w:rsidRPr="00D7420F">
        <w:rPr>
          <w:rFonts w:eastAsia="Times New Roman" w:cs="Times New Roman"/>
          <w:sz w:val="28"/>
          <w:szCs w:val="28"/>
        </w:rPr>
        <w:t>8</w:t>
      </w:r>
      <w:r>
        <w:rPr>
          <w:rFonts w:eastAsia="Times New Roman" w:cs="Times New Roman"/>
          <w:b/>
          <w:sz w:val="28"/>
          <w:szCs w:val="28"/>
        </w:rPr>
        <w:t>.</w:t>
      </w:r>
      <w:r w:rsidRPr="00F019DB">
        <w:rPr>
          <w:rFonts w:eastAsia="Times New Roman" w:cs="Times New Roman"/>
          <w:b/>
          <w:sz w:val="28"/>
          <w:szCs w:val="28"/>
        </w:rPr>
        <w:t xml:space="preserve"> </w:t>
      </w:r>
      <w:r w:rsidRPr="007C798A">
        <w:rPr>
          <w:rFonts w:ascii="Arial" w:eastAsia="Times New Roman" w:hAnsi="Arial" w:cs="Arial"/>
          <w:b/>
          <w:sz w:val="28"/>
          <w:szCs w:val="28"/>
          <w:u w:val="single"/>
        </w:rPr>
        <w:t>General Managers Reports</w:t>
      </w:r>
    </w:p>
    <w:p w:rsidR="00FC46B9" w:rsidRPr="007C798A" w:rsidRDefault="00FC46B9" w:rsidP="00FC46B9">
      <w:pPr>
        <w:spacing w:after="0" w:line="240" w:lineRule="auto"/>
        <w:rPr>
          <w:rFonts w:ascii="Arial" w:eastAsia="Times New Roman" w:hAnsi="Arial" w:cs="Arial"/>
          <w:sz w:val="24"/>
          <w:szCs w:val="24"/>
        </w:rPr>
      </w:pPr>
    </w:p>
    <w:p w:rsidR="00FC46B9" w:rsidRPr="007C798A" w:rsidRDefault="00FC46B9" w:rsidP="00FC46B9">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November and December </w:t>
      </w:r>
      <w:r w:rsidRPr="007C798A">
        <w:rPr>
          <w:rFonts w:ascii="Arial" w:eastAsia="Times New Roman" w:hAnsi="Arial" w:cs="Arial"/>
          <w:sz w:val="24"/>
          <w:szCs w:val="24"/>
        </w:rPr>
        <w:t>2018 Revenues</w:t>
      </w:r>
    </w:p>
    <w:p w:rsidR="00FC46B9" w:rsidRPr="007C798A" w:rsidRDefault="00FC46B9" w:rsidP="00FC46B9">
      <w:pPr>
        <w:spacing w:after="0" w:line="240" w:lineRule="auto"/>
        <w:ind w:left="900"/>
        <w:contextualSpacing/>
        <w:rPr>
          <w:rFonts w:ascii="Arial" w:eastAsia="Times New Roman" w:hAnsi="Arial" w:cs="Arial"/>
          <w:sz w:val="24"/>
          <w:szCs w:val="24"/>
        </w:rPr>
      </w:pPr>
      <w:r w:rsidRPr="007C798A">
        <w:rPr>
          <w:rFonts w:ascii="Arial" w:eastAsia="Times New Roman" w:hAnsi="Arial" w:cs="Arial"/>
          <w:sz w:val="28"/>
          <w:szCs w:val="28"/>
        </w:rPr>
        <w:t>B.</w:t>
      </w:r>
      <w:r w:rsidRPr="007C798A">
        <w:rPr>
          <w:rFonts w:ascii="Arial" w:eastAsia="Times New Roman" w:hAnsi="Arial" w:cs="Arial"/>
          <w:sz w:val="24"/>
          <w:szCs w:val="24"/>
        </w:rPr>
        <w:t xml:space="preserve">  </w:t>
      </w:r>
      <w:r>
        <w:rPr>
          <w:rFonts w:ascii="Arial" w:eastAsia="Times New Roman" w:hAnsi="Arial" w:cs="Arial"/>
          <w:sz w:val="24"/>
          <w:szCs w:val="24"/>
        </w:rPr>
        <w:t>November and December</w:t>
      </w:r>
      <w:r w:rsidRPr="007C798A">
        <w:rPr>
          <w:rFonts w:ascii="Arial" w:eastAsia="Times New Roman" w:hAnsi="Arial" w:cs="Arial"/>
          <w:sz w:val="24"/>
          <w:szCs w:val="24"/>
        </w:rPr>
        <w:t xml:space="preserve"> 2018 Plot Inventories</w:t>
      </w:r>
    </w:p>
    <w:p w:rsidR="00FC46B9" w:rsidRPr="007C798A" w:rsidRDefault="00FC46B9" w:rsidP="00FC46B9">
      <w:pPr>
        <w:spacing w:after="0" w:line="240" w:lineRule="auto"/>
        <w:ind w:left="900"/>
        <w:contextualSpacing/>
        <w:rPr>
          <w:rFonts w:ascii="Arial" w:eastAsia="Times New Roman" w:hAnsi="Arial" w:cs="Arial"/>
          <w:sz w:val="24"/>
          <w:szCs w:val="24"/>
        </w:rPr>
      </w:pPr>
      <w:r w:rsidRPr="007C798A">
        <w:rPr>
          <w:rFonts w:ascii="Arial" w:eastAsia="Times New Roman" w:hAnsi="Arial" w:cs="Arial"/>
          <w:sz w:val="28"/>
          <w:szCs w:val="28"/>
        </w:rPr>
        <w:t>C</w:t>
      </w:r>
      <w:r>
        <w:rPr>
          <w:rFonts w:ascii="Arial" w:eastAsia="Times New Roman" w:hAnsi="Arial" w:cs="Arial"/>
          <w:sz w:val="24"/>
          <w:szCs w:val="24"/>
        </w:rPr>
        <w:t xml:space="preserve">.  November and December </w:t>
      </w:r>
      <w:r w:rsidRPr="007C798A">
        <w:rPr>
          <w:rFonts w:ascii="Arial" w:eastAsia="Times New Roman" w:hAnsi="Arial" w:cs="Arial"/>
          <w:sz w:val="24"/>
          <w:szCs w:val="24"/>
        </w:rPr>
        <w:t>Depletion</w:t>
      </w:r>
    </w:p>
    <w:p w:rsidR="00FC46B9" w:rsidRDefault="00FC46B9" w:rsidP="00FC46B9">
      <w:pPr>
        <w:spacing w:after="0" w:line="240" w:lineRule="auto"/>
        <w:ind w:left="180" w:firstLine="720"/>
        <w:jc w:val="both"/>
        <w:rPr>
          <w:rFonts w:ascii="Arial" w:eastAsia="Times New Roman" w:hAnsi="Arial" w:cs="Arial"/>
          <w:sz w:val="24"/>
          <w:szCs w:val="24"/>
        </w:rPr>
      </w:pPr>
      <w:r w:rsidRPr="007C798A">
        <w:rPr>
          <w:rFonts w:ascii="Arial" w:eastAsia="Times New Roman" w:hAnsi="Arial" w:cs="Arial"/>
          <w:sz w:val="28"/>
          <w:szCs w:val="28"/>
        </w:rPr>
        <w:t>D</w:t>
      </w:r>
      <w:r>
        <w:rPr>
          <w:rFonts w:ascii="Arial" w:eastAsia="Times New Roman" w:hAnsi="Arial" w:cs="Arial"/>
          <w:sz w:val="24"/>
          <w:szCs w:val="24"/>
        </w:rPr>
        <w:t xml:space="preserve">.  November and December </w:t>
      </w:r>
      <w:r w:rsidRPr="007C798A">
        <w:rPr>
          <w:rFonts w:ascii="Arial" w:eastAsia="Times New Roman" w:hAnsi="Arial" w:cs="Arial"/>
          <w:sz w:val="24"/>
          <w:szCs w:val="24"/>
        </w:rPr>
        <w:t xml:space="preserve">Calendar </w:t>
      </w:r>
    </w:p>
    <w:p w:rsidR="00FC46B9" w:rsidRDefault="00FC46B9" w:rsidP="00FC46B9">
      <w:pPr>
        <w:spacing w:after="0" w:line="240" w:lineRule="auto"/>
        <w:ind w:left="180" w:firstLine="720"/>
        <w:jc w:val="both"/>
        <w:rPr>
          <w:rFonts w:ascii="Arial" w:eastAsia="Times New Roman" w:hAnsi="Arial" w:cs="Arial"/>
          <w:sz w:val="24"/>
          <w:szCs w:val="24"/>
        </w:rPr>
      </w:pPr>
      <w:r>
        <w:rPr>
          <w:rFonts w:ascii="Arial" w:eastAsia="Times New Roman" w:hAnsi="Arial" w:cs="Arial"/>
          <w:sz w:val="28"/>
          <w:szCs w:val="28"/>
        </w:rPr>
        <w:t>E</w:t>
      </w:r>
      <w:r w:rsidRPr="00932284">
        <w:rPr>
          <w:rFonts w:ascii="Arial" w:eastAsia="Times New Roman" w:hAnsi="Arial" w:cs="Arial"/>
          <w:sz w:val="24"/>
          <w:szCs w:val="24"/>
        </w:rPr>
        <w:t>.</w:t>
      </w:r>
      <w:r>
        <w:rPr>
          <w:rFonts w:ascii="Arial" w:eastAsia="Times New Roman" w:hAnsi="Arial" w:cs="Arial"/>
          <w:sz w:val="24"/>
          <w:szCs w:val="24"/>
        </w:rPr>
        <w:t xml:space="preserve"> CAPC-golf and nominations</w:t>
      </w:r>
    </w:p>
    <w:p w:rsidR="00FC46B9" w:rsidRPr="007C798A" w:rsidRDefault="00FC46B9" w:rsidP="00FC46B9">
      <w:pPr>
        <w:spacing w:after="0" w:line="240" w:lineRule="auto"/>
        <w:ind w:left="180" w:firstLine="720"/>
        <w:jc w:val="both"/>
        <w:rPr>
          <w:rFonts w:ascii="Arial" w:eastAsia="Times New Roman" w:hAnsi="Arial" w:cs="Arial"/>
          <w:sz w:val="24"/>
          <w:szCs w:val="24"/>
        </w:rPr>
      </w:pPr>
      <w:r>
        <w:rPr>
          <w:rFonts w:ascii="Arial" w:eastAsia="Times New Roman" w:hAnsi="Arial" w:cs="Arial"/>
          <w:sz w:val="28"/>
          <w:szCs w:val="28"/>
        </w:rPr>
        <w:t>F</w:t>
      </w:r>
      <w:r w:rsidRPr="00932284">
        <w:rPr>
          <w:rFonts w:ascii="Arial" w:eastAsia="Times New Roman" w:hAnsi="Arial" w:cs="Arial"/>
          <w:sz w:val="24"/>
          <w:szCs w:val="24"/>
        </w:rPr>
        <w:t>.</w:t>
      </w:r>
      <w:r>
        <w:rPr>
          <w:rFonts w:ascii="Arial" w:eastAsia="Times New Roman" w:hAnsi="Arial" w:cs="Arial"/>
          <w:sz w:val="24"/>
          <w:szCs w:val="24"/>
        </w:rPr>
        <w:t xml:space="preserve"> Correspondence from Jeff Stone</w:t>
      </w:r>
    </w:p>
    <w:p w:rsidR="00FC46B9" w:rsidRDefault="00FC46B9" w:rsidP="00FC46B9">
      <w:pPr>
        <w:spacing w:after="0" w:line="240" w:lineRule="auto"/>
        <w:jc w:val="both"/>
        <w:rPr>
          <w:rFonts w:ascii="Arial" w:eastAsia="Times New Roman" w:hAnsi="Arial" w:cs="Arial"/>
          <w:sz w:val="24"/>
          <w:szCs w:val="24"/>
        </w:rPr>
      </w:pPr>
    </w:p>
    <w:p w:rsidR="00FC46B9" w:rsidRPr="009E6FCA" w:rsidRDefault="00FC46B9" w:rsidP="00FC46B9">
      <w:pPr>
        <w:spacing w:after="0" w:line="240" w:lineRule="auto"/>
        <w:jc w:val="both"/>
        <w:rPr>
          <w:rFonts w:eastAsia="Times New Roman" w:cs="Times New Roman"/>
          <w:sz w:val="24"/>
          <w:szCs w:val="24"/>
        </w:rPr>
      </w:pPr>
      <w:r>
        <w:rPr>
          <w:rFonts w:eastAsia="Times New Roman" w:cs="Times New Roman"/>
          <w:sz w:val="28"/>
          <w:szCs w:val="28"/>
        </w:rPr>
        <w:t xml:space="preserve">  </w:t>
      </w:r>
    </w:p>
    <w:p w:rsidR="00FC46B9" w:rsidRPr="007C798A" w:rsidRDefault="00FC46B9" w:rsidP="00FC46B9">
      <w:pPr>
        <w:spacing w:after="0" w:line="240" w:lineRule="auto"/>
        <w:ind w:left="360" w:firstLine="360"/>
        <w:jc w:val="both"/>
        <w:rPr>
          <w:rFonts w:ascii="Arial" w:eastAsia="Times New Roman" w:hAnsi="Arial" w:cs="Arial"/>
          <w:b/>
          <w:sz w:val="28"/>
          <w:szCs w:val="28"/>
          <w:u w:val="single"/>
        </w:rPr>
      </w:pPr>
      <w:r w:rsidRPr="00D7420F">
        <w:rPr>
          <w:rFonts w:ascii="Arial" w:eastAsia="Times New Roman" w:hAnsi="Arial" w:cs="Arial"/>
          <w:sz w:val="28"/>
          <w:szCs w:val="28"/>
        </w:rPr>
        <w:t>9</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General Counsel Reports</w:t>
      </w:r>
    </w:p>
    <w:p w:rsidR="00FC46B9" w:rsidRPr="007C798A" w:rsidRDefault="00FC46B9" w:rsidP="00FC46B9">
      <w:pPr>
        <w:spacing w:after="0" w:line="240" w:lineRule="auto"/>
        <w:jc w:val="both"/>
        <w:rPr>
          <w:rFonts w:ascii="Arial" w:eastAsia="Times New Roman" w:hAnsi="Arial" w:cs="Arial"/>
          <w:sz w:val="24"/>
          <w:szCs w:val="24"/>
        </w:rPr>
      </w:pPr>
    </w:p>
    <w:p w:rsidR="00FC46B9" w:rsidRPr="007C798A" w:rsidRDefault="00FC46B9" w:rsidP="00FC46B9">
      <w:pPr>
        <w:spacing w:after="0" w:line="240" w:lineRule="auto"/>
        <w:jc w:val="both"/>
        <w:rPr>
          <w:rFonts w:ascii="Arial" w:eastAsia="Times New Roman" w:hAnsi="Arial" w:cs="Arial"/>
          <w:sz w:val="24"/>
          <w:szCs w:val="24"/>
        </w:rPr>
      </w:pPr>
    </w:p>
    <w:p w:rsidR="00FC46B9" w:rsidRPr="007C798A" w:rsidRDefault="00FC46B9" w:rsidP="00FC46B9">
      <w:pPr>
        <w:spacing w:after="0" w:line="240" w:lineRule="auto"/>
        <w:ind w:left="720"/>
        <w:rPr>
          <w:rFonts w:ascii="Arial" w:eastAsia="Times New Roman" w:hAnsi="Arial" w:cs="Arial"/>
          <w:sz w:val="24"/>
          <w:szCs w:val="24"/>
        </w:rPr>
      </w:pPr>
    </w:p>
    <w:p w:rsidR="00FC46B9" w:rsidRPr="007C798A" w:rsidRDefault="00FC46B9" w:rsidP="00FC46B9">
      <w:pPr>
        <w:spacing w:after="0" w:line="240" w:lineRule="auto"/>
        <w:ind w:left="360" w:firstLine="360"/>
        <w:rPr>
          <w:rFonts w:ascii="Arial" w:eastAsia="Times New Roman" w:hAnsi="Arial" w:cs="Arial"/>
          <w:b/>
          <w:sz w:val="24"/>
          <w:szCs w:val="24"/>
          <w:u w:val="single"/>
        </w:rPr>
      </w:pPr>
      <w:r w:rsidRPr="00D7420F">
        <w:rPr>
          <w:rFonts w:ascii="Arial" w:eastAsia="Times New Roman" w:hAnsi="Arial" w:cs="Arial"/>
          <w:sz w:val="28"/>
          <w:szCs w:val="28"/>
        </w:rPr>
        <w:t>10</w:t>
      </w:r>
      <w:r w:rsidRPr="007C798A">
        <w:rPr>
          <w:rFonts w:ascii="Arial" w:eastAsia="Times New Roman" w:hAnsi="Arial" w:cs="Arial"/>
          <w:b/>
          <w:sz w:val="28"/>
          <w:szCs w:val="28"/>
        </w:rPr>
        <w:t>.</w:t>
      </w:r>
      <w:r w:rsidRPr="007C798A">
        <w:rPr>
          <w:rFonts w:ascii="Arial" w:eastAsia="Times New Roman" w:hAnsi="Arial" w:cs="Arial"/>
          <w:b/>
          <w:sz w:val="24"/>
          <w:szCs w:val="24"/>
        </w:rPr>
        <w:t xml:space="preserve"> </w:t>
      </w:r>
      <w:r w:rsidRPr="007C798A">
        <w:rPr>
          <w:rFonts w:ascii="Arial" w:eastAsia="Times New Roman" w:hAnsi="Arial" w:cs="Arial"/>
          <w:b/>
          <w:sz w:val="28"/>
          <w:szCs w:val="28"/>
          <w:u w:val="single"/>
        </w:rPr>
        <w:t>Fiscal Year 2018-2019 Subcommittee’s</w:t>
      </w:r>
    </w:p>
    <w:p w:rsidR="00FC46B9" w:rsidRPr="007C798A" w:rsidRDefault="00FC46B9" w:rsidP="00FC46B9">
      <w:pPr>
        <w:spacing w:after="0" w:line="240" w:lineRule="auto"/>
        <w:jc w:val="both"/>
        <w:rPr>
          <w:rFonts w:ascii="Arial" w:eastAsia="Times New Roman" w:hAnsi="Arial" w:cs="Arial"/>
          <w:b/>
          <w:sz w:val="24"/>
          <w:szCs w:val="24"/>
        </w:rPr>
      </w:pPr>
    </w:p>
    <w:p w:rsidR="00FC46B9" w:rsidRPr="007C798A" w:rsidRDefault="00FC46B9" w:rsidP="00FC46B9">
      <w:pPr>
        <w:numPr>
          <w:ilvl w:val="0"/>
          <w:numId w:val="2"/>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sz w:val="24"/>
          <w:szCs w:val="24"/>
        </w:rPr>
        <w:t>52 acre Cemetery Property (Dugan, Qualm</w:t>
      </w:r>
      <w:r w:rsidRPr="007C798A">
        <w:rPr>
          <w:rFonts w:ascii="Arial" w:eastAsia="Times New Roman" w:hAnsi="Arial" w:cs="Arial"/>
          <w:b/>
          <w:sz w:val="24"/>
          <w:szCs w:val="24"/>
          <w:u w:val="single"/>
        </w:rPr>
        <w:t xml:space="preserve">)  </w:t>
      </w:r>
    </w:p>
    <w:p w:rsidR="00FC46B9" w:rsidRPr="007C798A" w:rsidRDefault="00FC46B9" w:rsidP="00FC46B9">
      <w:pPr>
        <w:numPr>
          <w:ilvl w:val="0"/>
          <w:numId w:val="2"/>
        </w:numPr>
        <w:spacing w:after="0" w:line="240" w:lineRule="auto"/>
        <w:contextualSpacing/>
        <w:rPr>
          <w:rFonts w:ascii="Arial" w:eastAsia="Times New Roman" w:hAnsi="Arial" w:cs="Arial"/>
          <w:sz w:val="24"/>
          <w:szCs w:val="24"/>
        </w:rPr>
      </w:pPr>
      <w:r w:rsidRPr="007C798A">
        <w:rPr>
          <w:rFonts w:ascii="Arial" w:eastAsia="Times New Roman" w:hAnsi="Arial" w:cs="Arial"/>
          <w:sz w:val="24"/>
          <w:szCs w:val="24"/>
        </w:rPr>
        <w:t>Landscape Plan (Vanderhaak, Reese)</w:t>
      </w:r>
    </w:p>
    <w:p w:rsidR="00FC46B9" w:rsidRPr="007C798A" w:rsidRDefault="00FC46B9" w:rsidP="00FC46B9">
      <w:pPr>
        <w:spacing w:after="0" w:line="240" w:lineRule="auto"/>
        <w:ind w:left="900"/>
        <w:contextualSpacing/>
        <w:rPr>
          <w:rFonts w:ascii="Arial" w:eastAsia="Times New Roman" w:hAnsi="Arial" w:cs="Arial"/>
          <w:sz w:val="24"/>
          <w:szCs w:val="24"/>
        </w:rPr>
      </w:pPr>
      <w:r w:rsidRPr="007C798A">
        <w:rPr>
          <w:rFonts w:ascii="Arial" w:eastAsia="Times New Roman" w:hAnsi="Arial" w:cs="Arial"/>
          <w:sz w:val="24"/>
          <w:szCs w:val="24"/>
        </w:rPr>
        <w:t>C.   Cenotaph/ Ossuary (Reese, Davis)</w:t>
      </w:r>
    </w:p>
    <w:p w:rsidR="00FC46B9" w:rsidRPr="00FC3DB8" w:rsidRDefault="00FC46B9" w:rsidP="00FC46B9">
      <w:pPr>
        <w:spacing w:after="0" w:line="240" w:lineRule="auto"/>
        <w:ind w:left="900"/>
        <w:contextualSpacing/>
        <w:rPr>
          <w:rFonts w:ascii="Arial" w:eastAsia="Times New Roman" w:hAnsi="Arial" w:cs="Arial"/>
          <w:b/>
          <w:color w:val="FF0000"/>
          <w:sz w:val="24"/>
          <w:szCs w:val="24"/>
        </w:rPr>
      </w:pPr>
      <w:r w:rsidRPr="007C798A">
        <w:rPr>
          <w:rFonts w:ascii="Arial" w:eastAsia="Times New Roman" w:hAnsi="Arial" w:cs="Arial"/>
          <w:sz w:val="24"/>
          <w:szCs w:val="24"/>
        </w:rPr>
        <w:t>D.   Investment (Vanderhaak, Dugan</w:t>
      </w:r>
      <w:r w:rsidRPr="00FC3DB8">
        <w:rPr>
          <w:rFonts w:ascii="Arial" w:eastAsia="Times New Roman" w:hAnsi="Arial" w:cs="Arial"/>
          <w:b/>
          <w:color w:val="FF0000"/>
          <w:sz w:val="24"/>
          <w:szCs w:val="24"/>
        </w:rPr>
        <w:t>)</w:t>
      </w:r>
      <w:r w:rsidR="00FC3DB8" w:rsidRPr="00FC3DB8">
        <w:rPr>
          <w:rFonts w:ascii="Arial" w:eastAsia="Times New Roman" w:hAnsi="Arial" w:cs="Arial"/>
          <w:b/>
          <w:color w:val="FF0000"/>
          <w:sz w:val="24"/>
          <w:szCs w:val="24"/>
        </w:rPr>
        <w:t xml:space="preserve"> More CDs to ladder recommended by Trustee Dugan</w:t>
      </w:r>
    </w:p>
    <w:p w:rsidR="00FC46B9" w:rsidRPr="007C798A" w:rsidRDefault="00FC46B9" w:rsidP="00FC46B9">
      <w:pPr>
        <w:spacing w:after="0" w:line="240" w:lineRule="auto"/>
        <w:ind w:left="900"/>
        <w:contextualSpacing/>
        <w:rPr>
          <w:rFonts w:ascii="Arial" w:eastAsia="Times New Roman" w:hAnsi="Arial" w:cs="Arial"/>
          <w:sz w:val="24"/>
          <w:szCs w:val="24"/>
        </w:rPr>
      </w:pPr>
      <w:r w:rsidRPr="007C798A">
        <w:rPr>
          <w:rFonts w:ascii="Arial" w:eastAsia="Times New Roman" w:hAnsi="Arial" w:cs="Arial"/>
          <w:sz w:val="24"/>
          <w:szCs w:val="24"/>
        </w:rPr>
        <w:t xml:space="preserve">E.   Conference Liaison (Vanderhaak, Qualm) </w:t>
      </w:r>
    </w:p>
    <w:p w:rsidR="00FC46B9" w:rsidRPr="007C798A" w:rsidRDefault="00FC46B9" w:rsidP="00FC46B9">
      <w:pPr>
        <w:spacing w:after="0" w:line="240" w:lineRule="auto"/>
        <w:ind w:left="900"/>
        <w:contextualSpacing/>
        <w:rPr>
          <w:rFonts w:ascii="Arial" w:eastAsia="Times New Roman" w:hAnsi="Arial" w:cs="Arial"/>
          <w:sz w:val="24"/>
          <w:szCs w:val="24"/>
        </w:rPr>
      </w:pPr>
      <w:r w:rsidRPr="007C798A">
        <w:rPr>
          <w:rFonts w:ascii="Arial" w:eastAsia="Times New Roman" w:hAnsi="Arial" w:cs="Arial"/>
          <w:sz w:val="24"/>
          <w:szCs w:val="24"/>
        </w:rPr>
        <w:t xml:space="preserve">F.   Policies (Dugan, Reese) </w:t>
      </w:r>
    </w:p>
    <w:p w:rsidR="00FC46B9" w:rsidRPr="00D7420F" w:rsidRDefault="00FC46B9" w:rsidP="00FC46B9">
      <w:pPr>
        <w:spacing w:after="0" w:line="240" w:lineRule="auto"/>
        <w:ind w:left="720" w:firstLine="180"/>
        <w:rPr>
          <w:rFonts w:ascii="Arial" w:eastAsia="Times New Roman" w:hAnsi="Arial" w:cs="Arial"/>
          <w:sz w:val="24"/>
          <w:szCs w:val="24"/>
        </w:rPr>
      </w:pPr>
      <w:r w:rsidRPr="00D7420F">
        <w:rPr>
          <w:rFonts w:ascii="Arial" w:eastAsia="Times New Roman" w:hAnsi="Arial" w:cs="Arial"/>
          <w:sz w:val="24"/>
          <w:szCs w:val="24"/>
        </w:rPr>
        <w:t xml:space="preserve">G.  Trustee Dugan to review with BOT approved policy # 1020, Rules of   </w:t>
      </w:r>
    </w:p>
    <w:p w:rsidR="00FC46B9" w:rsidRPr="00D7420F" w:rsidRDefault="00FC46B9" w:rsidP="00FC46B9">
      <w:pPr>
        <w:spacing w:after="0" w:line="240" w:lineRule="auto"/>
        <w:ind w:left="720" w:firstLine="180"/>
        <w:rPr>
          <w:rFonts w:ascii="Arial" w:eastAsia="Times New Roman" w:hAnsi="Arial" w:cs="Arial"/>
          <w:sz w:val="24"/>
          <w:szCs w:val="24"/>
        </w:rPr>
      </w:pPr>
      <w:r>
        <w:rPr>
          <w:rFonts w:ascii="Arial" w:eastAsia="Times New Roman" w:hAnsi="Arial" w:cs="Arial"/>
          <w:sz w:val="24"/>
          <w:szCs w:val="24"/>
        </w:rPr>
        <w:t xml:space="preserve">      </w:t>
      </w:r>
      <w:r w:rsidRPr="00D7420F">
        <w:rPr>
          <w:rFonts w:ascii="Arial" w:eastAsia="Times New Roman" w:hAnsi="Arial" w:cs="Arial"/>
          <w:sz w:val="24"/>
          <w:szCs w:val="24"/>
        </w:rPr>
        <w:t>Decorum</w:t>
      </w:r>
    </w:p>
    <w:p w:rsidR="00FC46B9" w:rsidRPr="00D7420F" w:rsidRDefault="00FC46B9" w:rsidP="00FC46B9">
      <w:pPr>
        <w:pStyle w:val="ListParagraph"/>
        <w:spacing w:after="0" w:line="240" w:lineRule="auto"/>
        <w:ind w:left="900"/>
        <w:rPr>
          <w:rFonts w:ascii="Arial" w:eastAsia="Times New Roman" w:hAnsi="Arial" w:cs="Arial"/>
          <w:sz w:val="24"/>
          <w:szCs w:val="24"/>
        </w:rPr>
      </w:pPr>
      <w:r>
        <w:rPr>
          <w:rFonts w:ascii="Arial" w:eastAsia="Times New Roman" w:hAnsi="Arial" w:cs="Arial"/>
          <w:sz w:val="24"/>
          <w:szCs w:val="24"/>
        </w:rPr>
        <w:t>H</w:t>
      </w:r>
      <w:r w:rsidRPr="00D7420F">
        <w:rPr>
          <w:rFonts w:ascii="Arial" w:eastAsia="Times New Roman" w:hAnsi="Arial" w:cs="Arial"/>
          <w:sz w:val="24"/>
          <w:szCs w:val="24"/>
        </w:rPr>
        <w:t>.  General Price List (Vanderhaak, Davis)</w:t>
      </w:r>
    </w:p>
    <w:p w:rsidR="00FC46B9" w:rsidRDefault="00FC46B9" w:rsidP="00FC46B9">
      <w:pPr>
        <w:spacing w:after="0" w:line="240" w:lineRule="auto"/>
        <w:ind w:left="1440"/>
        <w:contextualSpacing/>
        <w:rPr>
          <w:rFonts w:ascii="Times New Roman" w:eastAsia="Times New Roman" w:hAnsi="Times New Roman" w:cs="Times New Roman"/>
          <w:sz w:val="24"/>
          <w:szCs w:val="24"/>
        </w:rPr>
      </w:pPr>
    </w:p>
    <w:p w:rsidR="00FC46B9" w:rsidRPr="007C798A" w:rsidRDefault="00FC46B9" w:rsidP="00FC46B9">
      <w:pPr>
        <w:spacing w:after="0" w:line="240" w:lineRule="auto"/>
        <w:ind w:left="1440"/>
        <w:contextualSpacing/>
        <w:rPr>
          <w:rFonts w:ascii="Arial" w:eastAsia="Times New Roman" w:hAnsi="Arial" w:cs="Arial"/>
          <w:sz w:val="24"/>
          <w:szCs w:val="24"/>
        </w:rPr>
      </w:pPr>
    </w:p>
    <w:p w:rsidR="00FC46B9" w:rsidRPr="007C798A" w:rsidRDefault="00FC46B9" w:rsidP="00FC46B9">
      <w:pPr>
        <w:spacing w:after="0" w:line="240" w:lineRule="auto"/>
        <w:rPr>
          <w:rFonts w:ascii="Arial" w:eastAsia="Times New Roman" w:hAnsi="Arial" w:cs="Arial"/>
          <w:b/>
          <w:sz w:val="24"/>
          <w:szCs w:val="24"/>
          <w:u w:val="single"/>
        </w:rPr>
      </w:pPr>
      <w:r w:rsidRPr="007C798A">
        <w:rPr>
          <w:rFonts w:ascii="Arial" w:eastAsia="Times New Roman" w:hAnsi="Arial" w:cs="Arial"/>
          <w:b/>
          <w:sz w:val="28"/>
          <w:szCs w:val="28"/>
        </w:rPr>
        <w:t xml:space="preserve">      </w:t>
      </w:r>
      <w:r w:rsidRPr="007C798A">
        <w:rPr>
          <w:rFonts w:ascii="Arial" w:eastAsia="Times New Roman" w:hAnsi="Arial" w:cs="Arial"/>
          <w:b/>
          <w:sz w:val="28"/>
          <w:szCs w:val="28"/>
        </w:rPr>
        <w:tab/>
        <w:t>11.</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Future Trustee Agenda Items:</w:t>
      </w:r>
    </w:p>
    <w:p w:rsidR="00FC46B9" w:rsidRPr="007C798A" w:rsidRDefault="00FC46B9" w:rsidP="00FC46B9">
      <w:pPr>
        <w:spacing w:after="0" w:line="240" w:lineRule="auto"/>
        <w:rPr>
          <w:rFonts w:ascii="Arial" w:eastAsia="Calibri" w:hAnsi="Arial" w:cs="Arial"/>
          <w:b/>
          <w:sz w:val="24"/>
          <w:szCs w:val="24"/>
        </w:rPr>
      </w:pPr>
    </w:p>
    <w:p w:rsidR="00FC46B9" w:rsidRPr="007C798A" w:rsidRDefault="00FC46B9" w:rsidP="00FC46B9">
      <w:pPr>
        <w:spacing w:after="0" w:line="240" w:lineRule="auto"/>
        <w:rPr>
          <w:rFonts w:ascii="Arial" w:eastAsia="Calibri" w:hAnsi="Arial" w:cs="Arial"/>
          <w:b/>
          <w:sz w:val="24"/>
          <w:szCs w:val="24"/>
        </w:rPr>
      </w:pPr>
    </w:p>
    <w:p w:rsidR="00FC46B9" w:rsidRPr="007C798A" w:rsidRDefault="00FC46B9" w:rsidP="00FC46B9">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12</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Board Comment:</w:t>
      </w:r>
    </w:p>
    <w:p w:rsidR="00FC46B9" w:rsidRPr="00FC3DB8" w:rsidRDefault="00FC3DB8" w:rsidP="00FC46B9">
      <w:pPr>
        <w:spacing w:after="0" w:line="240" w:lineRule="auto"/>
        <w:ind w:left="720"/>
        <w:rPr>
          <w:rFonts w:ascii="Arial" w:eastAsia="Times New Roman" w:hAnsi="Arial" w:cs="Arial"/>
          <w:b/>
          <w:color w:val="FF0000"/>
          <w:sz w:val="24"/>
          <w:szCs w:val="24"/>
        </w:rPr>
      </w:pPr>
      <w:r w:rsidRPr="00FC3DB8">
        <w:rPr>
          <w:rFonts w:ascii="Arial" w:eastAsia="Times New Roman" w:hAnsi="Arial" w:cs="Arial"/>
          <w:b/>
          <w:color w:val="FF0000"/>
          <w:sz w:val="24"/>
          <w:szCs w:val="24"/>
        </w:rPr>
        <w:t>District will cover golf and additional night’s stay for conferences, with advance notice given to the General Manager</w:t>
      </w:r>
    </w:p>
    <w:p w:rsidR="00FC3DB8" w:rsidRPr="00FC3DB8" w:rsidRDefault="00FC3DB8" w:rsidP="00FC46B9">
      <w:pPr>
        <w:spacing w:after="0" w:line="240" w:lineRule="auto"/>
        <w:ind w:left="720"/>
        <w:rPr>
          <w:rFonts w:ascii="Arial" w:eastAsia="Times New Roman" w:hAnsi="Arial" w:cs="Arial"/>
          <w:b/>
          <w:color w:val="FF0000"/>
          <w:sz w:val="24"/>
          <w:szCs w:val="24"/>
        </w:rPr>
      </w:pPr>
      <w:proofErr w:type="gramStart"/>
      <w:r w:rsidRPr="00FC3DB8">
        <w:rPr>
          <w:rFonts w:ascii="Arial" w:eastAsia="Times New Roman" w:hAnsi="Arial" w:cs="Arial"/>
          <w:b/>
          <w:color w:val="FF0000"/>
          <w:sz w:val="24"/>
          <w:szCs w:val="24"/>
        </w:rPr>
        <w:t>Reese/Dugan 5/0.</w:t>
      </w:r>
      <w:proofErr w:type="gramEnd"/>
    </w:p>
    <w:p w:rsidR="00FC46B9" w:rsidRPr="007C798A" w:rsidRDefault="00FC46B9" w:rsidP="00FC46B9">
      <w:pPr>
        <w:spacing w:after="0" w:line="240" w:lineRule="auto"/>
        <w:ind w:left="720"/>
        <w:rPr>
          <w:rFonts w:ascii="Arial" w:eastAsia="Times New Roman" w:hAnsi="Arial" w:cs="Arial"/>
          <w:b/>
          <w:sz w:val="24"/>
          <w:szCs w:val="24"/>
        </w:rPr>
      </w:pPr>
    </w:p>
    <w:p w:rsidR="00FC46B9" w:rsidRPr="007C798A" w:rsidRDefault="00FC46B9" w:rsidP="00FC46B9">
      <w:pPr>
        <w:spacing w:after="0" w:line="240" w:lineRule="auto"/>
        <w:ind w:left="720"/>
        <w:rPr>
          <w:rFonts w:ascii="Arial" w:eastAsia="Times New Roman" w:hAnsi="Arial" w:cs="Arial"/>
          <w:b/>
          <w:sz w:val="24"/>
          <w:szCs w:val="24"/>
        </w:rPr>
      </w:pPr>
    </w:p>
    <w:p w:rsidR="00FC46B9" w:rsidRPr="007C798A" w:rsidRDefault="00FC46B9" w:rsidP="00FC46B9">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13</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Announcements:</w:t>
      </w:r>
    </w:p>
    <w:p w:rsidR="00FC46B9" w:rsidRPr="007C798A" w:rsidRDefault="00FC46B9" w:rsidP="00FC46B9">
      <w:pPr>
        <w:spacing w:after="0" w:line="240" w:lineRule="auto"/>
        <w:ind w:left="360"/>
        <w:rPr>
          <w:rFonts w:ascii="Arial" w:eastAsia="Times New Roman" w:hAnsi="Arial" w:cs="Arial"/>
          <w:b/>
          <w:sz w:val="28"/>
          <w:szCs w:val="28"/>
          <w:u w:val="single"/>
        </w:rPr>
      </w:pPr>
    </w:p>
    <w:p w:rsidR="00FC46B9" w:rsidRPr="004E6FD1" w:rsidRDefault="00FC46B9" w:rsidP="00FC46B9">
      <w:pPr>
        <w:spacing w:after="0" w:line="240" w:lineRule="auto"/>
        <w:ind w:left="360"/>
        <w:rPr>
          <w:rFonts w:eastAsia="Times New Roman" w:cs="Times New Roman"/>
          <w:sz w:val="28"/>
          <w:szCs w:val="28"/>
        </w:rPr>
      </w:pPr>
      <w:r>
        <w:rPr>
          <w:rFonts w:eastAsia="Times New Roman" w:cs="Times New Roman"/>
          <w:sz w:val="28"/>
          <w:szCs w:val="28"/>
        </w:rPr>
        <w:tab/>
      </w:r>
    </w:p>
    <w:p w:rsidR="00FC46B9" w:rsidRDefault="00FC46B9" w:rsidP="00FC46B9">
      <w:pPr>
        <w:spacing w:after="0" w:line="240" w:lineRule="auto"/>
        <w:ind w:left="630"/>
        <w:rPr>
          <w:rFonts w:eastAsia="Times New Roman" w:cs="Times New Roman"/>
          <w:sz w:val="24"/>
          <w:szCs w:val="24"/>
        </w:rPr>
      </w:pPr>
    </w:p>
    <w:p w:rsidR="00FC46B9" w:rsidRDefault="00FC46B9" w:rsidP="00FC46B9">
      <w:pPr>
        <w:spacing w:after="0" w:line="240" w:lineRule="auto"/>
        <w:ind w:left="630"/>
        <w:rPr>
          <w:rFonts w:eastAsia="Times New Roman" w:cs="Times New Roman"/>
          <w:sz w:val="24"/>
          <w:szCs w:val="24"/>
        </w:rPr>
      </w:pPr>
    </w:p>
    <w:p w:rsidR="00FC46B9" w:rsidRDefault="00FC46B9" w:rsidP="00FC46B9">
      <w:pPr>
        <w:spacing w:after="0" w:line="240" w:lineRule="auto"/>
        <w:ind w:left="630"/>
        <w:rPr>
          <w:rFonts w:eastAsia="Times New Roman" w:cs="Times New Roman"/>
          <w:sz w:val="24"/>
          <w:szCs w:val="24"/>
        </w:rPr>
      </w:pPr>
    </w:p>
    <w:p w:rsidR="00FC46B9" w:rsidRDefault="00FC46B9" w:rsidP="00FC46B9">
      <w:pPr>
        <w:spacing w:after="0" w:line="240" w:lineRule="auto"/>
        <w:ind w:left="630"/>
        <w:rPr>
          <w:rFonts w:eastAsia="Times New Roman" w:cs="Times New Roman"/>
          <w:sz w:val="24"/>
          <w:szCs w:val="24"/>
        </w:rPr>
      </w:pPr>
    </w:p>
    <w:p w:rsidR="00FC46B9" w:rsidRPr="009E6FCA" w:rsidRDefault="00FC46B9" w:rsidP="00FC46B9">
      <w:pPr>
        <w:spacing w:after="0" w:line="240" w:lineRule="auto"/>
        <w:ind w:left="630"/>
        <w:rPr>
          <w:rFonts w:eastAsia="Times New Roman" w:cs="Times New Roman"/>
          <w:sz w:val="24"/>
          <w:szCs w:val="24"/>
        </w:rPr>
      </w:pPr>
    </w:p>
    <w:p w:rsidR="00FC46B9" w:rsidRPr="009E6FCA" w:rsidRDefault="00FC46B9" w:rsidP="00FC46B9">
      <w:pPr>
        <w:spacing w:after="0" w:line="240" w:lineRule="auto"/>
        <w:rPr>
          <w:rFonts w:eastAsia="Times New Roman" w:cs="Times New Roman"/>
          <w:b/>
          <w:sz w:val="24"/>
          <w:szCs w:val="24"/>
        </w:rPr>
      </w:pPr>
    </w:p>
    <w:p w:rsidR="00FC46B9" w:rsidRPr="007C798A" w:rsidRDefault="00FC46B9" w:rsidP="00FC46B9">
      <w:pPr>
        <w:spacing w:after="0" w:line="240" w:lineRule="auto"/>
        <w:ind w:left="360" w:firstLine="360"/>
        <w:jc w:val="both"/>
        <w:rPr>
          <w:rFonts w:ascii="Arial" w:eastAsia="Times New Roman" w:hAnsi="Arial" w:cs="Arial"/>
          <w:b/>
          <w:sz w:val="28"/>
          <w:szCs w:val="28"/>
          <w:u w:val="single"/>
        </w:rPr>
      </w:pPr>
      <w:r w:rsidRPr="007C798A">
        <w:rPr>
          <w:rFonts w:ascii="Arial" w:eastAsia="Times New Roman" w:hAnsi="Arial" w:cs="Arial"/>
          <w:b/>
          <w:sz w:val="28"/>
          <w:szCs w:val="28"/>
        </w:rPr>
        <w:t>14</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Adjournment Time:</w:t>
      </w:r>
      <w:r w:rsidR="00FC3DB8">
        <w:rPr>
          <w:rFonts w:ascii="Arial" w:eastAsia="Times New Roman" w:hAnsi="Arial" w:cs="Arial"/>
          <w:b/>
          <w:sz w:val="28"/>
          <w:szCs w:val="28"/>
          <w:u w:val="single"/>
        </w:rPr>
        <w:t xml:space="preserve"> </w:t>
      </w:r>
      <w:r w:rsidR="00FC3DB8" w:rsidRPr="00FC3DB8">
        <w:rPr>
          <w:rFonts w:ascii="Arial" w:eastAsia="Times New Roman" w:hAnsi="Arial" w:cs="Arial"/>
          <w:b/>
          <w:color w:val="FF0000"/>
          <w:sz w:val="28"/>
          <w:szCs w:val="28"/>
        </w:rPr>
        <w:t>9:21 a.m.</w:t>
      </w:r>
    </w:p>
    <w:p w:rsidR="00FC46B9" w:rsidRPr="007C798A" w:rsidRDefault="00FC46B9" w:rsidP="00FC46B9">
      <w:pPr>
        <w:spacing w:after="0" w:line="240" w:lineRule="auto"/>
        <w:ind w:left="360"/>
        <w:jc w:val="both"/>
        <w:rPr>
          <w:rFonts w:ascii="Arial" w:eastAsia="Times New Roman" w:hAnsi="Arial" w:cs="Arial"/>
          <w:b/>
          <w:sz w:val="28"/>
          <w:szCs w:val="28"/>
          <w:u w:val="single"/>
        </w:rPr>
      </w:pPr>
    </w:p>
    <w:p w:rsidR="00FC3DB8" w:rsidRDefault="00FC46B9" w:rsidP="00FC46B9">
      <w:pPr>
        <w:spacing w:after="0" w:line="240" w:lineRule="auto"/>
        <w:ind w:left="360"/>
        <w:jc w:val="both"/>
        <w:rPr>
          <w:rFonts w:ascii="Arial" w:eastAsia="Times New Roman" w:hAnsi="Arial" w:cs="Arial"/>
          <w:b/>
          <w:sz w:val="28"/>
          <w:szCs w:val="28"/>
        </w:rPr>
      </w:pPr>
      <w:r w:rsidRPr="007C798A">
        <w:rPr>
          <w:rFonts w:ascii="Arial" w:eastAsia="Times New Roman" w:hAnsi="Arial" w:cs="Arial"/>
          <w:b/>
          <w:sz w:val="28"/>
          <w:szCs w:val="28"/>
        </w:rPr>
        <w:t>1</w:t>
      </w:r>
      <w:r w:rsidRPr="007C798A">
        <w:rPr>
          <w:rFonts w:ascii="Arial" w:eastAsia="Times New Roman" w:hAnsi="Arial" w:cs="Arial"/>
          <w:b/>
          <w:sz w:val="28"/>
          <w:szCs w:val="28"/>
          <w:vertAlign w:val="superscript"/>
        </w:rPr>
        <w:t>st</w:t>
      </w:r>
      <w:r w:rsidR="00FC3DB8">
        <w:rPr>
          <w:rFonts w:ascii="Arial" w:eastAsia="Times New Roman" w:hAnsi="Arial" w:cs="Arial"/>
          <w:b/>
          <w:sz w:val="28"/>
          <w:szCs w:val="28"/>
        </w:rPr>
        <w:t xml:space="preserve"> Motion: </w:t>
      </w:r>
      <w:r w:rsidR="00FC3DB8" w:rsidRPr="00FC3DB8">
        <w:rPr>
          <w:rFonts w:ascii="Arial" w:eastAsia="Times New Roman" w:hAnsi="Arial" w:cs="Arial"/>
          <w:b/>
          <w:color w:val="FF0000"/>
          <w:sz w:val="28"/>
          <w:szCs w:val="28"/>
        </w:rPr>
        <w:t xml:space="preserve">Trustee Dugan    </w:t>
      </w:r>
    </w:p>
    <w:p w:rsidR="00FC3DB8" w:rsidRPr="00FC3DB8" w:rsidRDefault="00FC46B9" w:rsidP="00FC3DB8">
      <w:pPr>
        <w:spacing w:after="0" w:line="240" w:lineRule="auto"/>
        <w:ind w:left="360"/>
        <w:jc w:val="both"/>
        <w:rPr>
          <w:rFonts w:ascii="Arial" w:eastAsia="Times New Roman" w:hAnsi="Arial" w:cs="Arial"/>
          <w:b/>
          <w:color w:val="FF0000"/>
          <w:sz w:val="28"/>
          <w:szCs w:val="28"/>
        </w:rPr>
      </w:pPr>
      <w:r w:rsidRPr="007C798A">
        <w:rPr>
          <w:rFonts w:ascii="Arial" w:eastAsia="Times New Roman" w:hAnsi="Arial" w:cs="Arial"/>
          <w:b/>
          <w:sz w:val="28"/>
          <w:szCs w:val="28"/>
        </w:rPr>
        <w:t>2</w:t>
      </w:r>
      <w:r w:rsidRPr="007C798A">
        <w:rPr>
          <w:rFonts w:ascii="Arial" w:eastAsia="Times New Roman" w:hAnsi="Arial" w:cs="Arial"/>
          <w:b/>
          <w:sz w:val="28"/>
          <w:szCs w:val="28"/>
          <w:vertAlign w:val="superscript"/>
        </w:rPr>
        <w:t>nd</w:t>
      </w:r>
      <w:r w:rsidRPr="007C798A">
        <w:rPr>
          <w:rFonts w:ascii="Arial" w:eastAsia="Times New Roman" w:hAnsi="Arial" w:cs="Arial"/>
          <w:b/>
          <w:sz w:val="28"/>
          <w:szCs w:val="28"/>
        </w:rPr>
        <w:t xml:space="preserve"> </w:t>
      </w:r>
      <w:proofErr w:type="gramStart"/>
      <w:r w:rsidRPr="007C798A">
        <w:rPr>
          <w:rFonts w:ascii="Arial" w:eastAsia="Times New Roman" w:hAnsi="Arial" w:cs="Arial"/>
          <w:b/>
          <w:sz w:val="28"/>
          <w:szCs w:val="28"/>
        </w:rPr>
        <w:t xml:space="preserve">Motion </w:t>
      </w:r>
      <w:r w:rsidR="00FC3DB8">
        <w:rPr>
          <w:rFonts w:ascii="Arial" w:eastAsia="Times New Roman" w:hAnsi="Arial" w:cs="Arial"/>
          <w:b/>
          <w:sz w:val="28"/>
          <w:szCs w:val="28"/>
        </w:rPr>
        <w:t xml:space="preserve"> </w:t>
      </w:r>
      <w:r w:rsidR="00FC3DB8" w:rsidRPr="00FC3DB8">
        <w:rPr>
          <w:rFonts w:ascii="Arial" w:eastAsia="Times New Roman" w:hAnsi="Arial" w:cs="Arial"/>
          <w:b/>
          <w:color w:val="FF0000"/>
          <w:sz w:val="28"/>
          <w:szCs w:val="28"/>
        </w:rPr>
        <w:t>Trustee</w:t>
      </w:r>
      <w:proofErr w:type="gramEnd"/>
      <w:r w:rsidR="00FC3DB8" w:rsidRPr="00FC3DB8">
        <w:rPr>
          <w:rFonts w:ascii="Arial" w:eastAsia="Times New Roman" w:hAnsi="Arial" w:cs="Arial"/>
          <w:b/>
          <w:color w:val="FF0000"/>
          <w:sz w:val="28"/>
          <w:szCs w:val="28"/>
        </w:rPr>
        <w:t xml:space="preserve"> Reese</w:t>
      </w:r>
      <w:r w:rsidR="00FC3DB8">
        <w:rPr>
          <w:rFonts w:ascii="Arial" w:eastAsia="Times New Roman" w:hAnsi="Arial" w:cs="Arial"/>
          <w:b/>
          <w:color w:val="FF0000"/>
          <w:sz w:val="28"/>
          <w:szCs w:val="28"/>
        </w:rPr>
        <w:t xml:space="preserve">, </w:t>
      </w:r>
      <w:r w:rsidR="00FC3DB8" w:rsidRPr="00FC3DB8">
        <w:rPr>
          <w:rFonts w:ascii="Arial" w:eastAsia="Times New Roman" w:hAnsi="Arial" w:cs="Arial"/>
          <w:b/>
          <w:color w:val="FF0000"/>
          <w:sz w:val="28"/>
          <w:szCs w:val="28"/>
        </w:rPr>
        <w:t>Passed 5/0.</w:t>
      </w:r>
    </w:p>
    <w:p w:rsidR="00FC46B9" w:rsidRPr="00FC3DB8" w:rsidRDefault="00FC46B9" w:rsidP="00FC46B9">
      <w:pPr>
        <w:spacing w:after="0" w:line="240" w:lineRule="auto"/>
        <w:ind w:left="360"/>
        <w:jc w:val="both"/>
        <w:rPr>
          <w:rFonts w:ascii="Arial" w:eastAsia="Times New Roman" w:hAnsi="Arial" w:cs="Arial"/>
          <w:b/>
          <w:color w:val="FF0000"/>
          <w:sz w:val="28"/>
          <w:szCs w:val="28"/>
        </w:rPr>
      </w:pPr>
    </w:p>
    <w:p w:rsidR="00FC46B9" w:rsidRPr="007C798A" w:rsidRDefault="00FC46B9" w:rsidP="00FC46B9">
      <w:pPr>
        <w:spacing w:after="0" w:line="240" w:lineRule="auto"/>
        <w:ind w:left="360"/>
        <w:jc w:val="both"/>
        <w:rPr>
          <w:rFonts w:ascii="Arial" w:eastAsia="Times New Roman" w:hAnsi="Arial" w:cs="Arial"/>
          <w:b/>
          <w:sz w:val="24"/>
          <w:szCs w:val="24"/>
        </w:rPr>
      </w:pPr>
      <w:r w:rsidRPr="007C798A">
        <w:rPr>
          <w:rFonts w:ascii="Arial" w:eastAsia="Times New Roman" w:hAnsi="Arial" w:cs="Arial"/>
          <w:b/>
          <w:sz w:val="28"/>
          <w:szCs w:val="28"/>
        </w:rPr>
        <w:tab/>
      </w:r>
    </w:p>
    <w:p w:rsidR="00FC46B9" w:rsidRPr="007C798A" w:rsidRDefault="00FC46B9" w:rsidP="00FC46B9">
      <w:pPr>
        <w:spacing w:after="0" w:line="240" w:lineRule="auto"/>
        <w:ind w:left="360"/>
        <w:jc w:val="both"/>
        <w:rPr>
          <w:rFonts w:ascii="Arial" w:eastAsia="Times New Roman" w:hAnsi="Arial" w:cs="Arial"/>
          <w:sz w:val="24"/>
          <w:szCs w:val="24"/>
        </w:rPr>
      </w:pPr>
    </w:p>
    <w:p w:rsidR="00FC46B9" w:rsidRPr="007C798A" w:rsidRDefault="00FC46B9" w:rsidP="00FC46B9">
      <w:pPr>
        <w:spacing w:after="0" w:line="240" w:lineRule="auto"/>
        <w:ind w:left="360"/>
        <w:jc w:val="both"/>
        <w:rPr>
          <w:rFonts w:ascii="Arial" w:eastAsia="Times New Roman" w:hAnsi="Arial" w:cs="Arial"/>
          <w:b/>
          <w:sz w:val="24"/>
          <w:szCs w:val="24"/>
          <w:u w:val="single"/>
        </w:rPr>
      </w:pPr>
      <w:r w:rsidRPr="007C798A">
        <w:rPr>
          <w:rFonts w:ascii="Arial" w:eastAsia="Times New Roman" w:hAnsi="Arial" w:cs="Arial"/>
          <w:sz w:val="24"/>
          <w:szCs w:val="24"/>
        </w:rPr>
        <w:t xml:space="preserve">Next Regular Board Meeting – </w:t>
      </w:r>
      <w:r>
        <w:rPr>
          <w:rFonts w:ascii="Arial" w:eastAsia="Times New Roman" w:hAnsi="Arial" w:cs="Arial"/>
          <w:sz w:val="24"/>
          <w:szCs w:val="24"/>
        </w:rPr>
        <w:t>February 21</w:t>
      </w:r>
      <w:r w:rsidRPr="007C798A">
        <w:rPr>
          <w:rFonts w:ascii="Arial" w:eastAsia="Times New Roman" w:hAnsi="Arial" w:cs="Arial"/>
          <w:sz w:val="24"/>
          <w:szCs w:val="24"/>
        </w:rPr>
        <w:t xml:space="preserve">, 2019 </w:t>
      </w:r>
    </w:p>
    <w:p w:rsidR="008742E1" w:rsidRDefault="008742E1">
      <w:bookmarkStart w:id="0" w:name="_GoBack"/>
      <w:bookmarkEnd w:id="0"/>
    </w:p>
    <w:sectPr w:rsidR="00874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64"/>
    <w:multiLevelType w:val="hybridMultilevel"/>
    <w:tmpl w:val="D258381E"/>
    <w:lvl w:ilvl="0" w:tplc="589CDFAA">
      <w:start w:val="1"/>
      <w:numFmt w:val="upperLetter"/>
      <w:lvlText w:val="%1."/>
      <w:lvlJc w:val="left"/>
      <w:pPr>
        <w:ind w:left="900" w:hanging="360"/>
      </w:pPr>
      <w:rPr>
        <w:rFonts w:hint="default"/>
        <w:b w:val="0"/>
        <w:sz w:val="24"/>
        <w:szCs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96D0EB6"/>
    <w:multiLevelType w:val="hybridMultilevel"/>
    <w:tmpl w:val="DA84BA74"/>
    <w:lvl w:ilvl="0" w:tplc="7E5E78F6">
      <w:start w:val="1"/>
      <w:numFmt w:val="upp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9144CF7"/>
    <w:multiLevelType w:val="hybridMultilevel"/>
    <w:tmpl w:val="B4C8F97C"/>
    <w:lvl w:ilvl="0" w:tplc="BBD8075A">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7529761B"/>
    <w:multiLevelType w:val="hybridMultilevel"/>
    <w:tmpl w:val="D7F215C8"/>
    <w:lvl w:ilvl="0" w:tplc="DFA41D4A">
      <w:start w:val="1"/>
      <w:numFmt w:val="upperLetter"/>
      <w:lvlText w:val="%1."/>
      <w:lvlJc w:val="left"/>
      <w:pPr>
        <w:ind w:left="1080" w:hanging="360"/>
      </w:pPr>
      <w:rPr>
        <w:rFonts w:hint="default"/>
        <w:b w:val="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B9"/>
    <w:rsid w:val="008742E1"/>
    <w:rsid w:val="008D37DA"/>
    <w:rsid w:val="00FC3DB8"/>
    <w:rsid w:val="00FC4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6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cp:lastPrinted>2019-01-28T20:11:00Z</cp:lastPrinted>
  <dcterms:created xsi:type="dcterms:W3CDTF">2019-01-28T19:46:00Z</dcterms:created>
  <dcterms:modified xsi:type="dcterms:W3CDTF">2019-01-28T20:13:00Z</dcterms:modified>
</cp:coreProperties>
</file>