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FC" w:rsidRPr="007C798A" w:rsidRDefault="009F3CFC" w:rsidP="009F3CFC">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9F3CFC" w:rsidRPr="007C798A" w:rsidRDefault="009F3CFC" w:rsidP="009F3CFC">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9F3CFC" w:rsidRPr="007C798A" w:rsidRDefault="009F3CFC" w:rsidP="009F3CFC">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9F3CFC" w:rsidRPr="007C798A" w:rsidRDefault="009F3CFC" w:rsidP="009F3CFC">
      <w:pPr>
        <w:spacing w:after="0" w:line="240" w:lineRule="auto"/>
        <w:jc w:val="center"/>
        <w:rPr>
          <w:rFonts w:ascii="Arial" w:eastAsia="Calibri" w:hAnsi="Arial" w:cs="Arial"/>
          <w:b/>
          <w:sz w:val="24"/>
          <w:szCs w:val="24"/>
        </w:rPr>
      </w:pPr>
    </w:p>
    <w:p w:rsidR="009F3CFC" w:rsidRPr="007C798A" w:rsidRDefault="009F3CFC" w:rsidP="009F3CFC">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41911 C Street</w:t>
      </w:r>
    </w:p>
    <w:p w:rsidR="009F3CFC" w:rsidRPr="007C798A" w:rsidRDefault="009F3CFC" w:rsidP="009F3CFC">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 xml:space="preserve"> Temecula, California 92592</w:t>
      </w:r>
    </w:p>
    <w:p w:rsidR="009F3CFC" w:rsidRPr="007C798A" w:rsidRDefault="009F3CFC" w:rsidP="009F3CFC">
      <w:pPr>
        <w:spacing w:after="0" w:line="240" w:lineRule="auto"/>
        <w:jc w:val="center"/>
        <w:rPr>
          <w:rFonts w:ascii="Arial" w:eastAsia="Calibri" w:hAnsi="Arial" w:cs="Arial"/>
          <w:b/>
          <w:caps/>
          <w:sz w:val="24"/>
          <w:szCs w:val="24"/>
        </w:rPr>
      </w:pPr>
    </w:p>
    <w:p w:rsidR="009F3CFC" w:rsidRPr="007C798A" w:rsidRDefault="009F3CFC" w:rsidP="009F3CFC">
      <w:pPr>
        <w:spacing w:after="0" w:line="240" w:lineRule="auto"/>
        <w:jc w:val="center"/>
        <w:rPr>
          <w:rFonts w:ascii="Arial" w:hAnsi="Arial" w:cs="Arial"/>
          <w:b/>
          <w:sz w:val="24"/>
          <w:szCs w:val="24"/>
        </w:rPr>
      </w:pPr>
      <w:r>
        <w:rPr>
          <w:rFonts w:ascii="Arial" w:hAnsi="Arial" w:cs="Arial"/>
          <w:b/>
          <w:sz w:val="24"/>
          <w:szCs w:val="24"/>
        </w:rPr>
        <w:t>April</w:t>
      </w:r>
      <w:r>
        <w:rPr>
          <w:rFonts w:ascii="Arial" w:hAnsi="Arial" w:cs="Arial"/>
          <w:b/>
          <w:sz w:val="24"/>
          <w:szCs w:val="24"/>
        </w:rPr>
        <w:t xml:space="preserve"> 18, 2019</w:t>
      </w:r>
    </w:p>
    <w:p w:rsidR="009F3CFC" w:rsidRPr="007C798A" w:rsidRDefault="009F3CFC" w:rsidP="009F3CFC">
      <w:pPr>
        <w:spacing w:after="0" w:line="240" w:lineRule="auto"/>
        <w:jc w:val="center"/>
        <w:rPr>
          <w:rFonts w:ascii="Arial" w:hAnsi="Arial" w:cs="Arial"/>
          <w:b/>
          <w:sz w:val="24"/>
          <w:szCs w:val="24"/>
        </w:rPr>
      </w:pPr>
    </w:p>
    <w:p w:rsidR="009F3CFC" w:rsidRPr="007C798A" w:rsidRDefault="009F3CFC" w:rsidP="009F3CFC">
      <w:pPr>
        <w:spacing w:after="0" w:line="240" w:lineRule="auto"/>
        <w:jc w:val="center"/>
        <w:rPr>
          <w:rFonts w:ascii="Arial" w:hAnsi="Arial" w:cs="Arial"/>
          <w:b/>
          <w:sz w:val="24"/>
          <w:szCs w:val="24"/>
        </w:rPr>
      </w:pPr>
      <w:r w:rsidRPr="007C798A">
        <w:rPr>
          <w:rFonts w:ascii="Arial" w:hAnsi="Arial" w:cs="Arial"/>
          <w:b/>
          <w:sz w:val="24"/>
          <w:szCs w:val="24"/>
        </w:rPr>
        <w:t>8:00 a.m.</w:t>
      </w:r>
    </w:p>
    <w:p w:rsidR="009F3CFC" w:rsidRPr="007C798A" w:rsidRDefault="009F3CFC" w:rsidP="009F3CFC">
      <w:pPr>
        <w:spacing w:after="0" w:line="240" w:lineRule="auto"/>
        <w:jc w:val="center"/>
        <w:rPr>
          <w:rFonts w:ascii="Arial" w:hAnsi="Arial" w:cs="Arial"/>
          <w:sz w:val="24"/>
          <w:szCs w:val="24"/>
        </w:rPr>
      </w:pPr>
    </w:p>
    <w:p w:rsidR="009F3CFC" w:rsidRPr="007C798A" w:rsidRDefault="009F3CFC" w:rsidP="009F3CFC">
      <w:pPr>
        <w:spacing w:after="0" w:line="240" w:lineRule="auto"/>
        <w:jc w:val="center"/>
        <w:rPr>
          <w:rFonts w:ascii="Arial" w:hAnsi="Arial" w:cs="Arial"/>
          <w:b/>
          <w:sz w:val="24"/>
          <w:szCs w:val="24"/>
        </w:rPr>
      </w:pPr>
      <w:r>
        <w:rPr>
          <w:rFonts w:ascii="Arial" w:hAnsi="Arial" w:cs="Arial"/>
          <w:b/>
          <w:sz w:val="24"/>
          <w:szCs w:val="24"/>
        </w:rPr>
        <w:t>MINUTES</w:t>
      </w:r>
    </w:p>
    <w:p w:rsidR="009F3CFC" w:rsidRPr="009E6FCA" w:rsidRDefault="009F3CFC" w:rsidP="009F3CFC">
      <w:pPr>
        <w:spacing w:after="0" w:line="240" w:lineRule="auto"/>
        <w:jc w:val="center"/>
        <w:rPr>
          <w:rFonts w:eastAsia="Times New Roman" w:cs="Times New Roman"/>
          <w:sz w:val="24"/>
          <w:szCs w:val="24"/>
        </w:rPr>
      </w:pPr>
    </w:p>
    <w:p w:rsidR="009F3CFC" w:rsidRPr="009E6FCA" w:rsidRDefault="009F3CFC" w:rsidP="009F3CFC">
      <w:pPr>
        <w:spacing w:after="0" w:line="240" w:lineRule="auto"/>
        <w:jc w:val="center"/>
        <w:rPr>
          <w:rFonts w:eastAsia="Times New Roman" w:cs="Times New Roman"/>
          <w:sz w:val="24"/>
          <w:szCs w:val="24"/>
        </w:rPr>
      </w:pPr>
    </w:p>
    <w:p w:rsidR="009F3CFC" w:rsidRPr="007C798A" w:rsidRDefault="009F3CFC" w:rsidP="009F3CFC">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w:t>
      </w:r>
      <w:proofErr w:type="gramStart"/>
      <w:r w:rsidRPr="007C798A">
        <w:rPr>
          <w:rFonts w:ascii="Arial" w:eastAsia="Times New Roman" w:hAnsi="Arial" w:cs="Arial"/>
          <w:b/>
          <w:sz w:val="28"/>
          <w:szCs w:val="28"/>
          <w:u w:val="single"/>
        </w:rPr>
        <w:t>Order :</w:t>
      </w:r>
      <w:proofErr w:type="gramEnd"/>
      <w:r w:rsidRPr="007C798A">
        <w:rPr>
          <w:rFonts w:ascii="Arial" w:eastAsia="Times New Roman" w:hAnsi="Arial" w:cs="Arial"/>
          <w:b/>
          <w:sz w:val="28"/>
          <w:szCs w:val="28"/>
          <w:u w:val="single"/>
        </w:rPr>
        <w:t xml:space="preserve"> </w:t>
      </w:r>
      <w:r>
        <w:rPr>
          <w:rFonts w:ascii="Arial" w:eastAsia="Times New Roman" w:hAnsi="Arial" w:cs="Arial"/>
          <w:b/>
          <w:sz w:val="28"/>
          <w:szCs w:val="28"/>
          <w:u w:val="single"/>
        </w:rPr>
        <w:t>8:00 A.M.</w:t>
      </w:r>
    </w:p>
    <w:p w:rsidR="009F3CFC" w:rsidRPr="007C798A" w:rsidRDefault="009F3CFC" w:rsidP="009F3CFC">
      <w:pPr>
        <w:spacing w:after="0" w:line="240" w:lineRule="auto"/>
        <w:ind w:left="720"/>
        <w:rPr>
          <w:rFonts w:ascii="Arial" w:eastAsia="Times New Roman" w:hAnsi="Arial" w:cs="Arial"/>
          <w:b/>
          <w:sz w:val="24"/>
          <w:szCs w:val="24"/>
        </w:rPr>
      </w:pPr>
    </w:p>
    <w:p w:rsidR="009F3CFC" w:rsidRPr="007C798A" w:rsidRDefault="009F3CFC" w:rsidP="009F3CFC">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7C798A">
        <w:rPr>
          <w:rFonts w:ascii="Arial" w:eastAsia="Times New Roman" w:hAnsi="Arial" w:cs="Arial"/>
          <w:sz w:val="24"/>
          <w:szCs w:val="24"/>
        </w:rPr>
        <w:t xml:space="preserve">Led by Trustee </w:t>
      </w:r>
      <w:r>
        <w:rPr>
          <w:rFonts w:ascii="Arial" w:eastAsia="Times New Roman" w:hAnsi="Arial" w:cs="Arial"/>
          <w:sz w:val="24"/>
          <w:szCs w:val="24"/>
        </w:rPr>
        <w:t>Davis</w:t>
      </w:r>
    </w:p>
    <w:p w:rsidR="009F3CFC" w:rsidRPr="007C798A" w:rsidRDefault="009F3CFC" w:rsidP="009F3CFC">
      <w:pPr>
        <w:spacing w:after="0" w:line="240" w:lineRule="auto"/>
        <w:rPr>
          <w:rFonts w:ascii="Arial" w:eastAsia="Times New Roman" w:hAnsi="Arial" w:cs="Arial"/>
          <w:b/>
          <w:sz w:val="24"/>
          <w:szCs w:val="24"/>
        </w:rPr>
      </w:pPr>
    </w:p>
    <w:p w:rsidR="009F3CFC" w:rsidRPr="007C798A" w:rsidRDefault="009F3CFC" w:rsidP="009F3CFC">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9F3CFC" w:rsidRDefault="009F3CFC" w:rsidP="009F3CFC">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Trustee Qualm, Trustee Davis, Trustee Reese, Trustee Dugan General Manager, Cindi Beaudet </w:t>
      </w:r>
    </w:p>
    <w:p w:rsidR="009F3CFC" w:rsidRPr="007C798A" w:rsidRDefault="009F3CFC" w:rsidP="009F3CFC">
      <w:pPr>
        <w:spacing w:after="0" w:line="240" w:lineRule="auto"/>
        <w:ind w:left="990"/>
        <w:contextualSpacing/>
        <w:jc w:val="both"/>
        <w:rPr>
          <w:rFonts w:ascii="Arial" w:eastAsia="Times New Roman" w:hAnsi="Arial" w:cs="Arial"/>
          <w:b/>
          <w:caps/>
          <w:sz w:val="24"/>
          <w:szCs w:val="24"/>
        </w:rPr>
      </w:pPr>
      <w:r>
        <w:rPr>
          <w:rFonts w:ascii="Arial" w:eastAsia="Times New Roman" w:hAnsi="Arial" w:cs="Arial"/>
          <w:sz w:val="24"/>
          <w:szCs w:val="24"/>
        </w:rPr>
        <w:t>(</w:t>
      </w:r>
      <w:r w:rsidRPr="007C798A">
        <w:rPr>
          <w:rFonts w:ascii="Arial" w:eastAsia="Times New Roman" w:hAnsi="Arial" w:cs="Arial"/>
          <w:sz w:val="24"/>
          <w:szCs w:val="24"/>
        </w:rPr>
        <w:t>Legal Counsel, Steve Quintanilla</w:t>
      </w:r>
      <w:r>
        <w:rPr>
          <w:rFonts w:ascii="Arial" w:eastAsia="Times New Roman" w:hAnsi="Arial" w:cs="Arial"/>
          <w:sz w:val="24"/>
          <w:szCs w:val="24"/>
        </w:rPr>
        <w:t xml:space="preserve">, </w:t>
      </w:r>
      <w:r w:rsidRPr="009F3CFC">
        <w:rPr>
          <w:rFonts w:ascii="Arial" w:eastAsia="Times New Roman" w:hAnsi="Arial" w:cs="Arial"/>
          <w:strike/>
          <w:sz w:val="24"/>
          <w:szCs w:val="24"/>
        </w:rPr>
        <w:t>Robert Lee by phone)</w:t>
      </w:r>
      <w:r w:rsidRPr="007C798A">
        <w:rPr>
          <w:rFonts w:ascii="Arial" w:eastAsia="Times New Roman" w:hAnsi="Arial" w:cs="Arial"/>
          <w:sz w:val="24"/>
          <w:szCs w:val="24"/>
        </w:rPr>
        <w:t xml:space="preserve"> </w:t>
      </w:r>
      <w:r w:rsidRPr="009F3CFC">
        <w:rPr>
          <w:rFonts w:ascii="Arial" w:eastAsia="Times New Roman" w:hAnsi="Arial" w:cs="Arial"/>
          <w:color w:val="FF0000"/>
          <w:sz w:val="24"/>
          <w:szCs w:val="24"/>
        </w:rPr>
        <w:t>Foreman, Joe Sands</w:t>
      </w:r>
    </w:p>
    <w:p w:rsidR="009F3CFC" w:rsidRPr="007C798A" w:rsidRDefault="009F3CFC" w:rsidP="009F3CF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9F3CFC" w:rsidRPr="007C798A" w:rsidRDefault="009F3CFC" w:rsidP="009F3CFC">
      <w:pPr>
        <w:spacing w:after="0" w:line="240" w:lineRule="auto"/>
        <w:ind w:left="720"/>
        <w:rPr>
          <w:rFonts w:ascii="Arial" w:eastAsia="Times New Roman" w:hAnsi="Arial" w:cs="Arial"/>
          <w:b/>
          <w:sz w:val="24"/>
          <w:szCs w:val="24"/>
          <w:u w:val="single"/>
        </w:rPr>
      </w:pPr>
    </w:p>
    <w:p w:rsidR="009F3CFC" w:rsidRPr="007C798A" w:rsidRDefault="009F3CFC" w:rsidP="009F3CFC">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9F3CFC">
        <w:rPr>
          <w:rFonts w:ascii="Arial" w:eastAsia="Times New Roman" w:hAnsi="Arial" w:cs="Arial"/>
          <w:color w:val="FF0000"/>
          <w:sz w:val="28"/>
          <w:szCs w:val="28"/>
        </w:rPr>
        <w:t>None</w:t>
      </w:r>
    </w:p>
    <w:p w:rsidR="009F3CFC" w:rsidRPr="007C798A" w:rsidRDefault="009F3CFC" w:rsidP="009F3CFC">
      <w:pPr>
        <w:spacing w:after="0" w:line="240" w:lineRule="auto"/>
        <w:contextualSpacing/>
        <w:rPr>
          <w:rFonts w:ascii="Arial" w:eastAsia="Times New Roman" w:hAnsi="Arial" w:cs="Arial"/>
          <w:sz w:val="24"/>
          <w:szCs w:val="24"/>
        </w:rPr>
      </w:pPr>
    </w:p>
    <w:p w:rsidR="009F3CFC" w:rsidRPr="007C798A" w:rsidRDefault="009F3CFC" w:rsidP="009F3CFC">
      <w:pPr>
        <w:ind w:left="720"/>
        <w:contextualSpacing/>
        <w:rPr>
          <w:rFonts w:ascii="Arial" w:eastAsia="Times New Roman" w:hAnsi="Arial" w:cs="Arial"/>
          <w:sz w:val="24"/>
          <w:szCs w:val="24"/>
        </w:rPr>
      </w:pPr>
    </w:p>
    <w:p w:rsidR="009F3CFC" w:rsidRPr="007C798A" w:rsidRDefault="009F3CFC" w:rsidP="009F3CFC">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sidRPr="007C798A">
        <w:rPr>
          <w:rFonts w:ascii="Arial" w:eastAsia="Times New Roman" w:hAnsi="Arial" w:cs="Arial"/>
          <w:sz w:val="24"/>
          <w:szCs w:val="24"/>
        </w:rPr>
        <w:t xml:space="preserve"> </w:t>
      </w:r>
      <w:r>
        <w:rPr>
          <w:rFonts w:ascii="Arial" w:eastAsia="Times New Roman" w:hAnsi="Arial" w:cs="Arial"/>
          <w:sz w:val="24"/>
          <w:szCs w:val="24"/>
        </w:rPr>
        <w:t xml:space="preserve">Nancy Hughes, </w:t>
      </w:r>
      <w:proofErr w:type="spellStart"/>
      <w:r>
        <w:rPr>
          <w:rFonts w:ascii="Arial" w:eastAsia="Times New Roman" w:hAnsi="Arial" w:cs="Arial"/>
          <w:sz w:val="24"/>
          <w:szCs w:val="24"/>
        </w:rPr>
        <w:t>Rancon</w:t>
      </w:r>
      <w:proofErr w:type="spellEnd"/>
      <w:r>
        <w:rPr>
          <w:rFonts w:ascii="Arial" w:eastAsia="Times New Roman" w:hAnsi="Arial" w:cs="Arial"/>
          <w:sz w:val="24"/>
          <w:szCs w:val="24"/>
        </w:rPr>
        <w:t xml:space="preserve"> Real Estate</w:t>
      </w:r>
    </w:p>
    <w:p w:rsidR="009F3CFC" w:rsidRPr="008928BA" w:rsidRDefault="009F3CFC" w:rsidP="009F3CFC">
      <w:pPr>
        <w:spacing w:after="0" w:line="240" w:lineRule="auto"/>
        <w:contextualSpacing/>
        <w:rPr>
          <w:rFonts w:eastAsia="Times New Roman" w:cs="Times New Roman"/>
          <w:b/>
          <w:caps/>
          <w:sz w:val="24"/>
          <w:szCs w:val="24"/>
        </w:rPr>
      </w:pPr>
    </w:p>
    <w:p w:rsidR="009F3CFC" w:rsidRDefault="009F3CFC" w:rsidP="009F3CFC">
      <w:pPr>
        <w:spacing w:after="0" w:line="240" w:lineRule="auto"/>
        <w:ind w:left="720"/>
        <w:contextualSpacing/>
        <w:rPr>
          <w:rFonts w:eastAsia="Times New Roman" w:cs="Times New Roman"/>
          <w:b/>
          <w:caps/>
          <w:sz w:val="24"/>
          <w:szCs w:val="24"/>
        </w:rPr>
      </w:pPr>
    </w:p>
    <w:p w:rsidR="009F3CFC" w:rsidRDefault="009F3CFC" w:rsidP="009F3CFC">
      <w:pPr>
        <w:spacing w:after="0" w:line="240" w:lineRule="auto"/>
        <w:ind w:left="720"/>
        <w:contextualSpacing/>
        <w:rPr>
          <w:rFonts w:eastAsia="Times New Roman" w:cs="Times New Roman"/>
          <w:b/>
          <w:caps/>
          <w:sz w:val="24"/>
          <w:szCs w:val="24"/>
        </w:rPr>
      </w:pPr>
    </w:p>
    <w:p w:rsidR="009F3CFC" w:rsidRDefault="009F3CFC" w:rsidP="009F3CFC">
      <w:pPr>
        <w:spacing w:after="0" w:line="240" w:lineRule="auto"/>
        <w:ind w:left="720"/>
        <w:contextualSpacing/>
        <w:rPr>
          <w:rFonts w:eastAsia="Times New Roman" w:cs="Times New Roman"/>
          <w:b/>
          <w:caps/>
          <w:sz w:val="24"/>
          <w:szCs w:val="24"/>
        </w:rPr>
      </w:pPr>
    </w:p>
    <w:p w:rsidR="009F3CFC" w:rsidRPr="007C798A" w:rsidRDefault="009F3CFC" w:rsidP="009F3CFC">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 xml:space="preserve">Public Comments: </w:t>
      </w:r>
      <w:r w:rsidRPr="009F3CFC">
        <w:rPr>
          <w:rFonts w:ascii="Arial" w:eastAsia="Times New Roman" w:hAnsi="Arial" w:cs="Arial"/>
          <w:b/>
          <w:color w:val="FF0000"/>
          <w:sz w:val="28"/>
          <w:szCs w:val="28"/>
        </w:rPr>
        <w:t>8:01-8:02</w:t>
      </w:r>
    </w:p>
    <w:p w:rsidR="009F3CFC" w:rsidRPr="007C798A" w:rsidRDefault="009F3CFC" w:rsidP="009F3CFC">
      <w:pPr>
        <w:spacing w:after="0" w:line="240" w:lineRule="auto"/>
        <w:rPr>
          <w:rFonts w:ascii="Arial" w:eastAsia="Times New Roman" w:hAnsi="Arial" w:cs="Arial"/>
          <w:b/>
          <w:sz w:val="24"/>
          <w:szCs w:val="24"/>
        </w:rPr>
      </w:pPr>
    </w:p>
    <w:p w:rsidR="009F3CFC" w:rsidRPr="007C798A" w:rsidRDefault="009F3CFC" w:rsidP="009F3CFC">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w:t>
      </w:r>
    </w:p>
    <w:p w:rsidR="009F3CFC" w:rsidRPr="007C798A" w:rsidRDefault="009F3CFC" w:rsidP="009F3CFC">
      <w:pPr>
        <w:spacing w:after="0" w:line="240" w:lineRule="auto"/>
        <w:ind w:left="720"/>
        <w:jc w:val="both"/>
        <w:rPr>
          <w:rFonts w:ascii="Arial" w:eastAsia="Times New Roman" w:hAnsi="Arial" w:cs="Arial"/>
          <w:sz w:val="24"/>
          <w:szCs w:val="24"/>
        </w:rPr>
      </w:pPr>
      <w:proofErr w:type="gramStart"/>
      <w:r w:rsidRPr="007C798A">
        <w:rPr>
          <w:rFonts w:ascii="Arial" w:eastAsia="Times New Roman" w:hAnsi="Arial" w:cs="Arial"/>
          <w:sz w:val="24"/>
          <w:szCs w:val="24"/>
        </w:rPr>
        <w:t>on</w:t>
      </w:r>
      <w:proofErr w:type="gramEnd"/>
      <w:r w:rsidRPr="007C798A">
        <w:rPr>
          <w:rFonts w:ascii="Arial" w:eastAsia="Times New Roman" w:hAnsi="Arial" w:cs="Arial"/>
          <w:sz w:val="24"/>
          <w:szCs w:val="24"/>
        </w:rPr>
        <w:t xml:space="preserve"> must be posted 72 hours in advance.</w:t>
      </w:r>
    </w:p>
    <w:p w:rsidR="009F3CFC" w:rsidRDefault="009F3CFC" w:rsidP="009F3CFC">
      <w:pPr>
        <w:spacing w:after="0" w:line="240" w:lineRule="auto"/>
        <w:ind w:left="720"/>
        <w:jc w:val="both"/>
        <w:rPr>
          <w:rFonts w:eastAsia="Times New Roman" w:cs="Times New Roman"/>
          <w:sz w:val="24"/>
          <w:szCs w:val="24"/>
        </w:rPr>
      </w:pPr>
    </w:p>
    <w:p w:rsidR="009F3CFC" w:rsidRDefault="009F3CFC" w:rsidP="009F3CFC">
      <w:pPr>
        <w:spacing w:after="0" w:line="240" w:lineRule="auto"/>
        <w:ind w:left="720"/>
        <w:jc w:val="both"/>
        <w:rPr>
          <w:rFonts w:eastAsia="Times New Roman" w:cs="Times New Roman"/>
          <w:sz w:val="24"/>
          <w:szCs w:val="24"/>
        </w:rPr>
      </w:pPr>
    </w:p>
    <w:p w:rsidR="009F3CFC" w:rsidRDefault="009F3CFC" w:rsidP="009F3CFC">
      <w:pPr>
        <w:spacing w:after="0" w:line="240" w:lineRule="auto"/>
        <w:ind w:left="720"/>
        <w:jc w:val="both"/>
        <w:rPr>
          <w:rFonts w:eastAsia="Times New Roman" w:cs="Times New Roman"/>
          <w:sz w:val="24"/>
          <w:szCs w:val="24"/>
        </w:rPr>
      </w:pPr>
    </w:p>
    <w:p w:rsidR="009F3CFC" w:rsidRDefault="009F3CFC" w:rsidP="009F3CFC">
      <w:pPr>
        <w:spacing w:after="0" w:line="240" w:lineRule="auto"/>
        <w:ind w:left="720"/>
        <w:jc w:val="both"/>
        <w:rPr>
          <w:rFonts w:eastAsia="Times New Roman" w:cs="Times New Roman"/>
          <w:sz w:val="24"/>
          <w:szCs w:val="24"/>
        </w:rPr>
      </w:pPr>
    </w:p>
    <w:p w:rsidR="009F3CFC" w:rsidRPr="009E6FCA" w:rsidRDefault="009F3CFC" w:rsidP="009F3CFC">
      <w:pPr>
        <w:spacing w:after="0" w:line="240" w:lineRule="auto"/>
        <w:ind w:left="720"/>
        <w:jc w:val="both"/>
        <w:rPr>
          <w:rFonts w:eastAsia="Times New Roman" w:cs="Times New Roman"/>
          <w:sz w:val="24"/>
          <w:szCs w:val="24"/>
        </w:rPr>
      </w:pPr>
    </w:p>
    <w:p w:rsidR="009F3CFC" w:rsidRDefault="009F3CFC" w:rsidP="009F3CFC">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9F3CFC" w:rsidRDefault="009F3CFC" w:rsidP="009F3CFC">
      <w:pPr>
        <w:spacing w:after="0" w:line="240" w:lineRule="auto"/>
        <w:jc w:val="both"/>
        <w:rPr>
          <w:rFonts w:ascii="Arial" w:eastAsia="Times New Roman" w:hAnsi="Arial" w:cs="Arial"/>
          <w:b/>
          <w:sz w:val="28"/>
          <w:szCs w:val="28"/>
          <w:u w:val="single"/>
        </w:rPr>
      </w:pPr>
    </w:p>
    <w:p w:rsidR="009F3CFC" w:rsidRPr="007A71ED" w:rsidRDefault="009F3CFC" w:rsidP="009F3CFC">
      <w:pPr>
        <w:pStyle w:val="ListParagraph"/>
        <w:numPr>
          <w:ilvl w:val="0"/>
          <w:numId w:val="6"/>
        </w:numPr>
        <w:rPr>
          <w:b/>
          <w:bCs/>
          <w:sz w:val="28"/>
          <w:szCs w:val="28"/>
          <w:u w:val="single"/>
        </w:rPr>
      </w:pPr>
      <w:r w:rsidRPr="007A71ED">
        <w:rPr>
          <w:b/>
          <w:bCs/>
          <w:sz w:val="28"/>
          <w:szCs w:val="28"/>
          <w:u w:val="single"/>
        </w:rPr>
        <w:t>CONFERENCE WITH REAL PROPERTY NEGOTIATORS</w:t>
      </w:r>
    </w:p>
    <w:p w:rsidR="009F3CFC" w:rsidRPr="007A71ED" w:rsidRDefault="009F3CFC" w:rsidP="009F3CFC">
      <w:pPr>
        <w:pStyle w:val="ListParagraph"/>
        <w:rPr>
          <w:b/>
          <w:bCs/>
        </w:rPr>
      </w:pPr>
      <w:r w:rsidRPr="007A71ED">
        <w:rPr>
          <w:b/>
          <w:bCs/>
        </w:rPr>
        <w:t>(Pursuant to Government Code Section 54956.8)</w:t>
      </w:r>
    </w:p>
    <w:p w:rsidR="009F3CFC" w:rsidRPr="007A71ED" w:rsidRDefault="009F3CFC" w:rsidP="009F3CFC">
      <w:pPr>
        <w:ind w:firstLine="360"/>
        <w:rPr>
          <w:sz w:val="28"/>
          <w:szCs w:val="28"/>
        </w:rPr>
      </w:pPr>
      <w:r w:rsidRPr="007A71ED">
        <w:rPr>
          <w:sz w:val="28"/>
          <w:szCs w:val="28"/>
        </w:rPr>
        <w:t>Property: Assessor’s Parcel Number 924-360-002, Temecula, CA 92592</w:t>
      </w:r>
    </w:p>
    <w:p w:rsidR="009F3CFC" w:rsidRPr="007A71ED" w:rsidRDefault="009F3CFC" w:rsidP="009F3CFC">
      <w:pPr>
        <w:ind w:left="360"/>
        <w:rPr>
          <w:sz w:val="28"/>
          <w:szCs w:val="28"/>
        </w:rPr>
      </w:pPr>
      <w:r w:rsidRPr="007A71ED">
        <w:rPr>
          <w:sz w:val="28"/>
          <w:szCs w:val="28"/>
        </w:rPr>
        <w:t>Agency Negotiator: Nancy Hughes</w:t>
      </w:r>
    </w:p>
    <w:p w:rsidR="009F3CFC" w:rsidRPr="007A71ED" w:rsidRDefault="009F3CFC" w:rsidP="009F3CFC">
      <w:pPr>
        <w:ind w:left="360"/>
        <w:rPr>
          <w:sz w:val="28"/>
          <w:szCs w:val="28"/>
        </w:rPr>
      </w:pPr>
      <w:r w:rsidRPr="007A71ED">
        <w:rPr>
          <w:sz w:val="28"/>
          <w:szCs w:val="28"/>
        </w:rPr>
        <w:t>Negotiating Parties: Mission Hills Development and Temecula Public Cemetery District</w:t>
      </w:r>
    </w:p>
    <w:p w:rsidR="009F3CFC" w:rsidRDefault="009F3CFC" w:rsidP="009F3CFC">
      <w:pPr>
        <w:ind w:left="90" w:firstLine="270"/>
        <w:rPr>
          <w:sz w:val="28"/>
          <w:szCs w:val="28"/>
        </w:rPr>
      </w:pPr>
      <w:r w:rsidRPr="007A71ED">
        <w:rPr>
          <w:sz w:val="28"/>
          <w:szCs w:val="28"/>
        </w:rPr>
        <w:t>Under Negotiation: Terms of payment</w:t>
      </w:r>
    </w:p>
    <w:p w:rsidR="009F3CFC" w:rsidRDefault="009F3CFC" w:rsidP="009F3CFC">
      <w:pPr>
        <w:ind w:left="90" w:firstLine="270"/>
        <w:rPr>
          <w:sz w:val="28"/>
          <w:szCs w:val="28"/>
        </w:rPr>
      </w:pPr>
    </w:p>
    <w:p w:rsidR="009F3CFC" w:rsidRPr="005A43D3" w:rsidRDefault="009F3CFC" w:rsidP="009F3CFC">
      <w:pPr>
        <w:pStyle w:val="ListParagraph"/>
        <w:numPr>
          <w:ilvl w:val="0"/>
          <w:numId w:val="6"/>
        </w:numPr>
        <w:autoSpaceDE w:val="0"/>
        <w:autoSpaceDN w:val="0"/>
        <w:jc w:val="both"/>
        <w:rPr>
          <w:rFonts w:ascii="Arial" w:hAnsi="Arial" w:cs="Arial"/>
          <w:sz w:val="28"/>
          <w:szCs w:val="28"/>
        </w:rPr>
      </w:pPr>
      <w:r w:rsidRPr="005A43D3">
        <w:rPr>
          <w:rFonts w:ascii="Arial" w:hAnsi="Arial" w:cs="Arial"/>
          <w:sz w:val="28"/>
          <w:szCs w:val="28"/>
        </w:rPr>
        <w:t xml:space="preserve">Existing Litigation (Paragraph (1) of Subdivision (d) of Section 54956.9) Case name unspecified: (Disclosure of Case Name May Jeopardize Existing Settlement Negotiations) </w:t>
      </w:r>
    </w:p>
    <w:p w:rsidR="009F3CFC" w:rsidRDefault="009F3CFC" w:rsidP="009F3CFC">
      <w:pPr>
        <w:ind w:left="90" w:firstLine="270"/>
      </w:pPr>
    </w:p>
    <w:p w:rsidR="009F3CFC" w:rsidRPr="007A71ED" w:rsidRDefault="009F3CFC" w:rsidP="009F3CFC">
      <w:pPr>
        <w:spacing w:after="0" w:line="240" w:lineRule="auto"/>
        <w:ind w:left="90"/>
        <w:jc w:val="both"/>
        <w:rPr>
          <w:rFonts w:ascii="Arial" w:eastAsia="Times New Roman" w:hAnsi="Arial" w:cs="Arial"/>
          <w:b/>
          <w:sz w:val="28"/>
          <w:szCs w:val="28"/>
          <w:u w:val="single"/>
        </w:rPr>
      </w:pPr>
    </w:p>
    <w:p w:rsidR="009F3CFC" w:rsidRPr="007C798A" w:rsidRDefault="009F3CFC" w:rsidP="009F3CFC">
      <w:pPr>
        <w:spacing w:after="0" w:line="240" w:lineRule="auto"/>
        <w:jc w:val="both"/>
        <w:rPr>
          <w:rFonts w:ascii="Arial" w:eastAsia="Times New Roman" w:hAnsi="Arial" w:cs="Arial"/>
          <w:b/>
          <w:sz w:val="28"/>
          <w:szCs w:val="28"/>
          <w:u w:val="single"/>
        </w:rPr>
      </w:pPr>
    </w:p>
    <w:p w:rsidR="009F3CFC" w:rsidRDefault="009F3CFC" w:rsidP="009F3CFC">
      <w:pPr>
        <w:spacing w:after="0" w:line="240" w:lineRule="auto"/>
        <w:jc w:val="both"/>
        <w:rPr>
          <w:rFonts w:eastAsia="Times New Roman" w:cs="Times New Roman"/>
          <w:b/>
          <w:sz w:val="28"/>
          <w:szCs w:val="28"/>
          <w:u w:val="single"/>
        </w:rPr>
      </w:pPr>
    </w:p>
    <w:p w:rsidR="009F3CFC" w:rsidRPr="007C798A" w:rsidRDefault="009F3CFC" w:rsidP="009F3CFC">
      <w:pPr>
        <w:spacing w:after="0" w:line="240" w:lineRule="auto"/>
        <w:ind w:firstLine="360"/>
        <w:jc w:val="both"/>
        <w:rPr>
          <w:rFonts w:ascii="Arial" w:eastAsia="Times New Roman" w:hAnsi="Arial" w:cs="Arial"/>
          <w:sz w:val="24"/>
          <w:szCs w:val="24"/>
        </w:rPr>
      </w:pPr>
      <w:r w:rsidRPr="00163117">
        <w:rPr>
          <w:rFonts w:ascii="Arial" w:eastAsia="Times New Roman" w:hAnsi="Arial" w:cs="Arial"/>
          <w:sz w:val="28"/>
          <w:szCs w:val="28"/>
        </w:rPr>
        <w:t>C</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9F3CFC">
        <w:rPr>
          <w:rFonts w:ascii="Arial" w:eastAsia="Times New Roman" w:hAnsi="Arial" w:cs="Arial"/>
          <w:b/>
          <w:color w:val="FF0000"/>
          <w:sz w:val="28"/>
          <w:szCs w:val="28"/>
        </w:rPr>
        <w:t>No reportable action</w:t>
      </w:r>
    </w:p>
    <w:p w:rsidR="009F3CFC" w:rsidRPr="007C798A"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Default="009F3CFC" w:rsidP="009F3CFC">
      <w:pPr>
        <w:spacing w:after="0" w:line="240" w:lineRule="auto"/>
        <w:jc w:val="both"/>
        <w:rPr>
          <w:rFonts w:ascii="Arial" w:eastAsia="Times New Roman" w:hAnsi="Arial" w:cs="Arial"/>
          <w:sz w:val="24"/>
          <w:szCs w:val="24"/>
        </w:rPr>
      </w:pPr>
    </w:p>
    <w:p w:rsidR="009F3CFC" w:rsidRPr="007C798A" w:rsidRDefault="009F3CFC" w:rsidP="009F3CFC">
      <w:pPr>
        <w:spacing w:after="0" w:line="240" w:lineRule="auto"/>
        <w:jc w:val="both"/>
        <w:rPr>
          <w:rFonts w:ascii="Arial" w:eastAsia="Times New Roman" w:hAnsi="Arial" w:cs="Arial"/>
          <w:sz w:val="24"/>
          <w:szCs w:val="24"/>
        </w:rPr>
      </w:pPr>
    </w:p>
    <w:p w:rsidR="009F3CFC" w:rsidRPr="009F3CFC" w:rsidRDefault="009F3CFC" w:rsidP="009F3CFC">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lastRenderedPageBreak/>
        <w:t>Consent Calendar</w:t>
      </w:r>
      <w:r>
        <w:rPr>
          <w:rFonts w:ascii="Arial" w:eastAsia="Times New Roman" w:hAnsi="Arial" w:cs="Arial"/>
          <w:b/>
          <w:sz w:val="28"/>
          <w:szCs w:val="28"/>
          <w:u w:val="single"/>
        </w:rPr>
        <w:t xml:space="preserve">: </w:t>
      </w:r>
      <w:r w:rsidRPr="009F3CFC">
        <w:rPr>
          <w:rFonts w:ascii="Arial" w:eastAsia="Times New Roman" w:hAnsi="Arial" w:cs="Arial"/>
          <w:b/>
          <w:color w:val="FF0000"/>
          <w:sz w:val="28"/>
          <w:szCs w:val="28"/>
        </w:rPr>
        <w:t>Motion by Trustee Reese to accept the consent calendar as presented, seconded by Trustee Dugan and passed 5/0.</w:t>
      </w:r>
    </w:p>
    <w:p w:rsidR="009F3CFC" w:rsidRPr="007C798A" w:rsidRDefault="009F3CFC" w:rsidP="009F3CFC">
      <w:pPr>
        <w:spacing w:after="0" w:line="240" w:lineRule="auto"/>
        <w:ind w:left="720"/>
        <w:rPr>
          <w:rFonts w:ascii="Arial" w:eastAsia="Times New Roman" w:hAnsi="Arial" w:cs="Arial"/>
          <w:sz w:val="24"/>
          <w:szCs w:val="24"/>
        </w:rPr>
      </w:pPr>
    </w:p>
    <w:p w:rsidR="009F3CFC" w:rsidRPr="007C798A" w:rsidRDefault="009F3CFC" w:rsidP="009F3CFC">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Pr="009E6FCA" w:rsidRDefault="009F3CFC" w:rsidP="009F3CFC">
      <w:pPr>
        <w:spacing w:after="0" w:line="240" w:lineRule="auto"/>
        <w:rPr>
          <w:rFonts w:eastAsia="Times New Roman" w:cs="Times New Roman"/>
          <w:sz w:val="24"/>
          <w:szCs w:val="24"/>
        </w:rPr>
      </w:pPr>
    </w:p>
    <w:p w:rsidR="009F3CFC" w:rsidRPr="00EC2EA6" w:rsidRDefault="009F3CFC" w:rsidP="009F3CFC">
      <w:pPr>
        <w:pStyle w:val="ListParagraph"/>
        <w:numPr>
          <w:ilvl w:val="0"/>
          <w:numId w:val="5"/>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9F3CFC" w:rsidRPr="007C798A" w:rsidRDefault="009F3CFC" w:rsidP="009F3CFC">
      <w:pPr>
        <w:spacing w:after="0" w:line="240" w:lineRule="auto"/>
        <w:rPr>
          <w:rFonts w:ascii="Arial" w:eastAsia="Times New Roman" w:hAnsi="Arial" w:cs="Arial"/>
          <w:b/>
          <w:sz w:val="24"/>
          <w:szCs w:val="24"/>
        </w:rPr>
      </w:pPr>
    </w:p>
    <w:p w:rsidR="009F3CFC" w:rsidRPr="007C798A" w:rsidRDefault="009F3CFC" w:rsidP="009F3CFC">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March 21, 2019</w:t>
      </w:r>
      <w:r w:rsidRPr="007C798A">
        <w:rPr>
          <w:rFonts w:ascii="Arial" w:eastAsia="Times New Roman" w:hAnsi="Arial" w:cs="Arial"/>
          <w:sz w:val="24"/>
          <w:szCs w:val="24"/>
        </w:rPr>
        <w:t xml:space="preserve">. </w:t>
      </w:r>
    </w:p>
    <w:p w:rsidR="009F3CFC" w:rsidRDefault="009F3CFC" w:rsidP="009F3CFC">
      <w:pPr>
        <w:spacing w:after="0" w:line="240" w:lineRule="auto"/>
        <w:ind w:left="2790"/>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r>
        <w:rPr>
          <w:rFonts w:eastAsia="Times New Roman" w:cs="Times New Roman"/>
          <w:sz w:val="24"/>
          <w:szCs w:val="24"/>
        </w:rPr>
        <w:tab/>
      </w:r>
    </w:p>
    <w:p w:rsidR="009F3CFC" w:rsidRDefault="009F3CFC" w:rsidP="009F3CFC">
      <w:pPr>
        <w:spacing w:after="0" w:line="240" w:lineRule="auto"/>
        <w:rPr>
          <w:rFonts w:eastAsia="Times New Roman" w:cs="Times New Roman"/>
          <w:sz w:val="24"/>
          <w:szCs w:val="24"/>
        </w:rPr>
      </w:pPr>
    </w:p>
    <w:p w:rsidR="009F3CFC" w:rsidRPr="009E6FCA" w:rsidRDefault="009F3CFC" w:rsidP="009F3CFC">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9F3CFC" w:rsidRPr="009E6FCA" w:rsidRDefault="009F3CFC" w:rsidP="009F3CFC">
      <w:pPr>
        <w:spacing w:after="0" w:line="240" w:lineRule="auto"/>
        <w:rPr>
          <w:rFonts w:ascii="Times New Roman" w:eastAsia="Times New Roman" w:hAnsi="Times New Roman" w:cs="Times New Roman"/>
          <w:sz w:val="24"/>
          <w:szCs w:val="24"/>
        </w:rPr>
      </w:pPr>
    </w:p>
    <w:p w:rsidR="009F3CFC" w:rsidRPr="00EC2EA6" w:rsidRDefault="009F3CFC" w:rsidP="009F3CFC">
      <w:pPr>
        <w:pStyle w:val="ListParagraph"/>
        <w:numPr>
          <w:ilvl w:val="0"/>
          <w:numId w:val="5"/>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Approval of Check Registers</w:t>
      </w:r>
    </w:p>
    <w:p w:rsidR="009F3CFC" w:rsidRPr="007C798A" w:rsidRDefault="009F3CFC" w:rsidP="009F3CFC">
      <w:pPr>
        <w:spacing w:after="0" w:line="240" w:lineRule="auto"/>
        <w:rPr>
          <w:rFonts w:ascii="Arial" w:eastAsia="Times New Roman" w:hAnsi="Arial" w:cs="Arial"/>
          <w:b/>
          <w:sz w:val="24"/>
          <w:szCs w:val="24"/>
        </w:rPr>
      </w:pPr>
    </w:p>
    <w:p w:rsidR="009F3CFC" w:rsidRPr="007C798A" w:rsidRDefault="009F3CFC" w:rsidP="009F3CFC">
      <w:pPr>
        <w:spacing w:after="0" w:line="240" w:lineRule="auto"/>
        <w:ind w:left="1440"/>
        <w:jc w:val="both"/>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approves the </w:t>
      </w:r>
      <w:r>
        <w:rPr>
          <w:rFonts w:ascii="Arial" w:eastAsia="Times New Roman" w:hAnsi="Arial" w:cs="Arial"/>
          <w:sz w:val="24"/>
          <w:szCs w:val="24"/>
        </w:rPr>
        <w:t xml:space="preserve">March 2019 </w:t>
      </w:r>
      <w:r w:rsidRPr="007C798A">
        <w:rPr>
          <w:rFonts w:ascii="Arial" w:eastAsia="Times New Roman" w:hAnsi="Arial" w:cs="Arial"/>
          <w:sz w:val="24"/>
          <w:szCs w:val="24"/>
        </w:rPr>
        <w:t>Check Register Nos. 101100, 101200 and 101300.</w:t>
      </w:r>
    </w:p>
    <w:p w:rsidR="009F3CFC" w:rsidRPr="007C798A" w:rsidRDefault="009F3CFC" w:rsidP="009F3CFC">
      <w:pPr>
        <w:spacing w:after="0" w:line="240" w:lineRule="auto"/>
        <w:ind w:left="1440"/>
        <w:rPr>
          <w:rFonts w:ascii="Arial" w:eastAsia="Times New Roman" w:hAnsi="Arial" w:cs="Arial"/>
          <w:sz w:val="24"/>
          <w:szCs w:val="24"/>
        </w:rPr>
      </w:pPr>
    </w:p>
    <w:p w:rsidR="009F3CFC" w:rsidRPr="007C798A" w:rsidRDefault="009F3CFC" w:rsidP="009F3CFC">
      <w:pPr>
        <w:spacing w:after="0" w:line="240" w:lineRule="auto"/>
        <w:ind w:left="1440"/>
        <w:rPr>
          <w:rFonts w:ascii="Arial" w:eastAsia="Times New Roman" w:hAnsi="Arial" w:cs="Arial"/>
          <w:sz w:val="24"/>
          <w:szCs w:val="24"/>
        </w:rPr>
      </w:pPr>
    </w:p>
    <w:p w:rsidR="009F3CFC" w:rsidRPr="00EC2EA6" w:rsidRDefault="009F3CFC" w:rsidP="009F3CFC">
      <w:pPr>
        <w:pStyle w:val="ListParagraph"/>
        <w:numPr>
          <w:ilvl w:val="0"/>
          <w:numId w:val="5"/>
        </w:numPr>
        <w:spacing w:after="0" w:line="240" w:lineRule="auto"/>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9F3CFC" w:rsidRPr="007C798A" w:rsidRDefault="009F3CFC" w:rsidP="009F3CFC">
      <w:pPr>
        <w:spacing w:after="0" w:line="240" w:lineRule="auto"/>
        <w:rPr>
          <w:rFonts w:ascii="Arial" w:eastAsia="Times New Roman" w:hAnsi="Arial" w:cs="Arial"/>
          <w:b/>
          <w:sz w:val="24"/>
          <w:szCs w:val="24"/>
        </w:rPr>
      </w:pPr>
    </w:p>
    <w:p w:rsidR="009F3CFC" w:rsidRPr="007C798A" w:rsidRDefault="009F3CFC" w:rsidP="009F3CFC">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March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Pr="00EE5CF2" w:rsidRDefault="009F3CFC" w:rsidP="009F3CFC">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9F3CFC" w:rsidRDefault="009F3CFC" w:rsidP="009F3CFC">
      <w:pPr>
        <w:spacing w:after="0" w:line="240" w:lineRule="auto"/>
        <w:rPr>
          <w:rFonts w:ascii="Arial" w:eastAsia="Times New Roman" w:hAnsi="Arial" w:cs="Arial"/>
          <w:sz w:val="28"/>
          <w:szCs w:val="28"/>
          <w:u w:val="single"/>
        </w:rPr>
      </w:pPr>
    </w:p>
    <w:p w:rsidR="009F3CFC" w:rsidRPr="00EE5CF2" w:rsidRDefault="009F3CFC" w:rsidP="009F3CFC">
      <w:pPr>
        <w:spacing w:after="0" w:line="240" w:lineRule="auto"/>
        <w:rPr>
          <w:rFonts w:ascii="Arial" w:eastAsia="Times New Roman" w:hAnsi="Arial" w:cs="Arial"/>
          <w:sz w:val="28"/>
          <w:szCs w:val="28"/>
          <w:u w:val="single"/>
        </w:rPr>
      </w:pPr>
    </w:p>
    <w:p w:rsidR="009F3CFC" w:rsidRPr="009F3CFC" w:rsidRDefault="009F3CFC" w:rsidP="009F3CFC">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CAPC Membership</w:t>
      </w:r>
      <w:r>
        <w:rPr>
          <w:rFonts w:ascii="Arial" w:eastAsia="Times New Roman" w:hAnsi="Arial" w:cs="Arial"/>
          <w:b/>
          <w:sz w:val="28"/>
          <w:szCs w:val="28"/>
          <w:u w:val="single"/>
        </w:rPr>
        <w:t xml:space="preserve">: </w:t>
      </w:r>
      <w:r w:rsidRPr="009F3CFC">
        <w:rPr>
          <w:rFonts w:ascii="Arial" w:eastAsia="Times New Roman" w:hAnsi="Arial" w:cs="Arial"/>
          <w:b/>
          <w:color w:val="FF0000"/>
          <w:sz w:val="28"/>
          <w:szCs w:val="28"/>
        </w:rPr>
        <w:t>Motion by Trustee Dugan to keep the membership in good standing, seconded by Trustee Reese and passed 5/0.</w:t>
      </w:r>
    </w:p>
    <w:p w:rsidR="009F3CFC" w:rsidRDefault="009F3CFC" w:rsidP="009F3CFC">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Trustees discuss the benefits of attending the CAPC conferences. Do the Trustees wish to keep the membership in support of CAPC?</w:t>
      </w:r>
    </w:p>
    <w:p w:rsidR="009F3CFC" w:rsidRDefault="009F3CFC" w:rsidP="009F3CFC">
      <w:pPr>
        <w:spacing w:after="0" w:line="240" w:lineRule="auto"/>
        <w:ind w:left="720" w:firstLine="720"/>
        <w:rPr>
          <w:rFonts w:eastAsia="Times New Roman" w:cs="Times New Roman"/>
          <w:sz w:val="28"/>
          <w:szCs w:val="28"/>
          <w:u w:val="single"/>
        </w:rPr>
      </w:pPr>
      <w:r>
        <w:rPr>
          <w:rFonts w:ascii="Arial" w:hAnsi="Arial" w:cs="Arial"/>
          <w:sz w:val="24"/>
          <w:szCs w:val="24"/>
        </w:rPr>
        <w:t xml:space="preserve"> Membership dues: $284.00 due January 2020.</w:t>
      </w:r>
    </w:p>
    <w:p w:rsidR="009F3CFC" w:rsidRDefault="009F3CFC" w:rsidP="009F3CFC">
      <w:pPr>
        <w:spacing w:after="0" w:line="240" w:lineRule="auto"/>
        <w:ind w:left="1440"/>
        <w:rPr>
          <w:rFonts w:eastAsia="Times New Roman" w:cs="Times New Roman"/>
          <w:sz w:val="28"/>
          <w:szCs w:val="28"/>
          <w:u w:val="single"/>
        </w:rPr>
      </w:pPr>
    </w:p>
    <w:p w:rsidR="009F3CFC" w:rsidRPr="009F3CFC" w:rsidRDefault="009F3CFC" w:rsidP="009F3CFC">
      <w:pPr>
        <w:pStyle w:val="ListParagraph"/>
        <w:numPr>
          <w:ilvl w:val="0"/>
          <w:numId w:val="4"/>
        </w:numPr>
        <w:rPr>
          <w:rFonts w:ascii="Arial" w:eastAsia="Times New Roman" w:hAnsi="Arial" w:cs="Arial"/>
          <w:b/>
          <w:color w:val="FF0000"/>
          <w:sz w:val="28"/>
          <w:szCs w:val="28"/>
        </w:rPr>
      </w:pPr>
      <w:proofErr w:type="spellStart"/>
      <w:r>
        <w:rPr>
          <w:rFonts w:ascii="Arial" w:eastAsia="Times New Roman" w:hAnsi="Arial" w:cs="Arial"/>
          <w:b/>
          <w:sz w:val="28"/>
          <w:szCs w:val="28"/>
          <w:u w:val="single"/>
        </w:rPr>
        <w:t>CSDA</w:t>
      </w:r>
      <w:proofErr w:type="spellEnd"/>
      <w:r>
        <w:rPr>
          <w:rFonts w:ascii="Arial" w:eastAsia="Times New Roman" w:hAnsi="Arial" w:cs="Arial"/>
          <w:b/>
          <w:sz w:val="28"/>
          <w:szCs w:val="28"/>
          <w:u w:val="single"/>
        </w:rPr>
        <w:t>- Legislation Days</w:t>
      </w:r>
      <w:r>
        <w:rPr>
          <w:rFonts w:ascii="Arial" w:eastAsia="Times New Roman" w:hAnsi="Arial" w:cs="Arial"/>
          <w:b/>
          <w:sz w:val="28"/>
          <w:szCs w:val="28"/>
          <w:u w:val="single"/>
        </w:rPr>
        <w:t xml:space="preserve">: </w:t>
      </w:r>
      <w:r w:rsidRPr="009F3CFC">
        <w:rPr>
          <w:rFonts w:ascii="Arial" w:eastAsia="Times New Roman" w:hAnsi="Arial" w:cs="Arial"/>
          <w:b/>
          <w:color w:val="FF0000"/>
          <w:sz w:val="28"/>
          <w:szCs w:val="28"/>
        </w:rPr>
        <w:t>Motion was made by Trustee Davis to receive and file, seconded by Trustee Qualm and passed 5/0.</w:t>
      </w:r>
    </w:p>
    <w:p w:rsidR="009F3CFC" w:rsidRDefault="009F3CFC" w:rsidP="009F3CFC">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May 20-22, 2019, Reservations have been made, hotel is booked, flights paid. Trustees in attendance; Trustee Vanderhaak, Trustee Qualm, Trustee Dugan, General Manager, Cindi Beaudet.</w:t>
      </w:r>
    </w:p>
    <w:p w:rsidR="009F3CFC" w:rsidRDefault="009F3CFC" w:rsidP="009F3CFC">
      <w:pPr>
        <w:spacing w:after="0" w:line="240" w:lineRule="auto"/>
        <w:ind w:left="1440"/>
        <w:rPr>
          <w:rFonts w:ascii="Arial" w:eastAsia="Times New Roman" w:hAnsi="Arial" w:cs="Arial"/>
          <w:sz w:val="28"/>
          <w:szCs w:val="28"/>
          <w:u w:val="single"/>
        </w:rPr>
      </w:pPr>
    </w:p>
    <w:p w:rsidR="009F3CFC" w:rsidRDefault="009F3CFC" w:rsidP="009F3CFC">
      <w:pPr>
        <w:spacing w:after="0" w:line="240" w:lineRule="auto"/>
        <w:ind w:left="1440"/>
        <w:rPr>
          <w:rFonts w:ascii="Arial" w:eastAsia="Times New Roman" w:hAnsi="Arial" w:cs="Arial"/>
          <w:sz w:val="28"/>
          <w:szCs w:val="28"/>
          <w:u w:val="single"/>
        </w:rPr>
      </w:pPr>
    </w:p>
    <w:p w:rsidR="009F3CFC" w:rsidRPr="009F3CFC" w:rsidRDefault="009F3CFC" w:rsidP="009F3CFC">
      <w:pPr>
        <w:pStyle w:val="ListParagraph"/>
        <w:numPr>
          <w:ilvl w:val="0"/>
          <w:numId w:val="4"/>
        </w:numPr>
        <w:spacing w:after="0" w:line="240" w:lineRule="auto"/>
        <w:rPr>
          <w:rFonts w:ascii="Arial" w:eastAsia="Times New Roman" w:hAnsi="Arial" w:cs="Arial"/>
          <w:color w:val="FF0000"/>
          <w:sz w:val="24"/>
          <w:szCs w:val="24"/>
        </w:rPr>
      </w:pPr>
      <w:r w:rsidRPr="003A1DEB">
        <w:rPr>
          <w:rFonts w:ascii="Arial" w:eastAsia="Times New Roman" w:hAnsi="Arial" w:cs="Arial"/>
          <w:b/>
          <w:sz w:val="28"/>
          <w:szCs w:val="28"/>
          <w:u w:val="single"/>
        </w:rPr>
        <w:t>Insurance Providers</w:t>
      </w:r>
      <w:r>
        <w:rPr>
          <w:rFonts w:ascii="Arial" w:eastAsia="Times New Roman" w:hAnsi="Arial" w:cs="Arial"/>
          <w:b/>
          <w:sz w:val="28"/>
          <w:szCs w:val="28"/>
          <w:u w:val="single"/>
        </w:rPr>
        <w:t xml:space="preserve"> Property/Liability</w:t>
      </w:r>
      <w:r w:rsidRPr="009F3CFC">
        <w:rPr>
          <w:rFonts w:ascii="Arial" w:eastAsia="Times New Roman" w:hAnsi="Arial" w:cs="Arial"/>
          <w:b/>
          <w:color w:val="FF0000"/>
          <w:sz w:val="28"/>
          <w:szCs w:val="28"/>
        </w:rPr>
        <w:t xml:space="preserve">: Reviewed </w:t>
      </w:r>
      <w:proofErr w:type="spellStart"/>
      <w:r w:rsidRPr="009F3CFC">
        <w:rPr>
          <w:rFonts w:ascii="Arial" w:eastAsia="Times New Roman" w:hAnsi="Arial" w:cs="Arial"/>
          <w:b/>
          <w:color w:val="FF0000"/>
          <w:sz w:val="28"/>
          <w:szCs w:val="28"/>
        </w:rPr>
        <w:t>GSRMA</w:t>
      </w:r>
      <w:proofErr w:type="spellEnd"/>
      <w:r w:rsidRPr="009F3CFC">
        <w:rPr>
          <w:rFonts w:ascii="Arial" w:eastAsia="Times New Roman" w:hAnsi="Arial" w:cs="Arial"/>
          <w:b/>
          <w:color w:val="FF0000"/>
          <w:sz w:val="28"/>
          <w:szCs w:val="28"/>
        </w:rPr>
        <w:t xml:space="preserve"> proposal, no action.</w:t>
      </w:r>
    </w:p>
    <w:p w:rsidR="009F3CFC" w:rsidRPr="009F3CFC" w:rsidRDefault="009F3CFC" w:rsidP="009F3CFC">
      <w:pPr>
        <w:pStyle w:val="ListParagraph"/>
        <w:spacing w:after="0" w:line="240" w:lineRule="auto"/>
        <w:ind w:left="1440"/>
        <w:rPr>
          <w:rFonts w:ascii="Arial" w:eastAsia="Times New Roman" w:hAnsi="Arial" w:cs="Arial"/>
          <w:color w:val="FF0000"/>
          <w:sz w:val="24"/>
          <w:szCs w:val="24"/>
        </w:rPr>
      </w:pPr>
    </w:p>
    <w:p w:rsidR="009F3CFC" w:rsidRPr="003A1DEB" w:rsidRDefault="009F3CFC" w:rsidP="009F3CFC">
      <w:pPr>
        <w:pStyle w:val="ListParagraph"/>
        <w:spacing w:after="0" w:line="240" w:lineRule="auto"/>
        <w:ind w:left="1440"/>
        <w:rPr>
          <w:rFonts w:ascii="Arial" w:eastAsia="Times New Roman" w:hAnsi="Arial" w:cs="Arial"/>
          <w:sz w:val="24"/>
          <w:szCs w:val="24"/>
        </w:rPr>
      </w:pPr>
      <w:r w:rsidRPr="003A1DEB">
        <w:rPr>
          <w:rFonts w:ascii="Arial" w:eastAsia="Times New Roman" w:hAnsi="Arial" w:cs="Arial"/>
          <w:i/>
          <w:color w:val="0070C0"/>
          <w:sz w:val="24"/>
          <w:szCs w:val="24"/>
        </w:rPr>
        <w:t xml:space="preserve">Recommendation: </w:t>
      </w:r>
      <w:r w:rsidRPr="003A1DEB">
        <w:rPr>
          <w:rFonts w:ascii="Arial" w:eastAsia="Times New Roman" w:hAnsi="Arial" w:cs="Arial"/>
          <w:sz w:val="24"/>
          <w:szCs w:val="24"/>
        </w:rPr>
        <w:t>For the Trustees to review.</w:t>
      </w: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Default="009F3CFC" w:rsidP="009F3CFC">
      <w:pPr>
        <w:spacing w:after="0" w:line="240" w:lineRule="auto"/>
        <w:ind w:left="1440"/>
        <w:rPr>
          <w:rFonts w:eastAsia="Times New Roman" w:cs="Times New Roman"/>
          <w:sz w:val="24"/>
          <w:szCs w:val="24"/>
        </w:rPr>
      </w:pPr>
    </w:p>
    <w:p w:rsidR="009F3CFC" w:rsidRPr="009F3CFC" w:rsidRDefault="009F3CFC" w:rsidP="009F3CFC">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Assembly Bill 1486, Letter of opposition</w:t>
      </w:r>
      <w:r w:rsidRPr="009F3CFC">
        <w:rPr>
          <w:rFonts w:ascii="Arial" w:eastAsia="Times New Roman" w:hAnsi="Arial" w:cs="Arial"/>
          <w:b/>
          <w:color w:val="FF0000"/>
          <w:sz w:val="28"/>
          <w:szCs w:val="28"/>
        </w:rPr>
        <w:t>: Motion was made by Trustee Reese to receive and file, seconded by Trustee Qualm and passed 5/0.</w:t>
      </w:r>
    </w:p>
    <w:p w:rsidR="009F3CFC" w:rsidRDefault="009F3CFC" w:rsidP="009F3CFC">
      <w:pPr>
        <w:spacing w:after="0" w:line="240" w:lineRule="auto"/>
        <w:ind w:left="1440"/>
        <w:rPr>
          <w:rFonts w:eastAsia="Times New Roman" w:cs="Times New Roman"/>
          <w:sz w:val="24"/>
          <w:szCs w:val="24"/>
        </w:rPr>
      </w:pPr>
      <w:r w:rsidRPr="007C798A">
        <w:rPr>
          <w:rFonts w:ascii="Arial" w:eastAsia="Times New Roman" w:hAnsi="Arial" w:cs="Arial"/>
          <w:i/>
          <w:color w:val="0070C0"/>
          <w:sz w:val="24"/>
          <w:szCs w:val="24"/>
        </w:rPr>
        <w:t>Recommendation</w:t>
      </w:r>
      <w:r>
        <w:rPr>
          <w:rFonts w:ascii="Arial" w:eastAsia="Times New Roman" w:hAnsi="Arial" w:cs="Arial"/>
          <w:i/>
          <w:color w:val="0070C0"/>
          <w:sz w:val="24"/>
          <w:szCs w:val="24"/>
        </w:rPr>
        <w:t xml:space="preserve">: </w:t>
      </w:r>
      <w:r w:rsidRPr="003A1DEB">
        <w:rPr>
          <w:rFonts w:ascii="Arial" w:eastAsia="Times New Roman" w:hAnsi="Arial" w:cs="Arial"/>
          <w:sz w:val="24"/>
          <w:szCs w:val="24"/>
        </w:rPr>
        <w:t>For the Trustees to review and file.</w:t>
      </w: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Pr="009F3CFC" w:rsidRDefault="009F3CFC" w:rsidP="009F3CFC">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lastRenderedPageBreak/>
        <w:t xml:space="preserve">Policy 1030- </w:t>
      </w:r>
      <w:r>
        <w:rPr>
          <w:rFonts w:ascii="Arial" w:eastAsia="Times New Roman" w:hAnsi="Arial" w:cs="Arial"/>
          <w:b/>
          <w:sz w:val="28"/>
          <w:szCs w:val="28"/>
          <w:u w:val="single"/>
        </w:rPr>
        <w:t>Adoption/ Amendment of Policies</w:t>
      </w:r>
      <w:r w:rsidRPr="009F3CFC">
        <w:rPr>
          <w:rFonts w:ascii="Arial" w:eastAsia="Times New Roman" w:hAnsi="Arial" w:cs="Arial"/>
          <w:b/>
          <w:color w:val="FF0000"/>
          <w:sz w:val="28"/>
          <w:szCs w:val="28"/>
        </w:rPr>
        <w:t>: Motion was made by Trustee Reese to receive the corrections to policy # 1030, seconded by Trustee Davis and passed 5/0.</w:t>
      </w:r>
    </w:p>
    <w:p w:rsidR="009F3CFC" w:rsidRDefault="009F3CFC" w:rsidP="009F3CFC">
      <w:pPr>
        <w:spacing w:after="0" w:line="240" w:lineRule="auto"/>
        <w:ind w:left="1440"/>
        <w:rPr>
          <w:rFonts w:eastAsia="Times New Roman" w:cs="Times New Roman"/>
          <w:sz w:val="24"/>
          <w:szCs w:val="24"/>
        </w:rPr>
      </w:pPr>
      <w:r w:rsidRPr="007C798A">
        <w:rPr>
          <w:rFonts w:ascii="Arial" w:eastAsia="Times New Roman" w:hAnsi="Arial" w:cs="Arial"/>
          <w:i/>
          <w:color w:val="0070C0"/>
          <w:sz w:val="24"/>
          <w:szCs w:val="24"/>
        </w:rPr>
        <w:t>Recommendation</w:t>
      </w:r>
      <w:r>
        <w:rPr>
          <w:rFonts w:ascii="Arial" w:eastAsia="Times New Roman" w:hAnsi="Arial" w:cs="Arial"/>
          <w:i/>
          <w:color w:val="0070C0"/>
          <w:sz w:val="24"/>
          <w:szCs w:val="24"/>
        </w:rPr>
        <w:t xml:space="preserve">: </w:t>
      </w:r>
      <w:r>
        <w:rPr>
          <w:rFonts w:ascii="Arial" w:eastAsia="Times New Roman" w:hAnsi="Arial" w:cs="Arial"/>
          <w:sz w:val="24"/>
          <w:szCs w:val="24"/>
        </w:rPr>
        <w:t>Corrections made, BOT to approve.</w:t>
      </w: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ind w:left="1440" w:firstLine="720"/>
        <w:rPr>
          <w:sz w:val="24"/>
          <w:szCs w:val="24"/>
        </w:rPr>
      </w:pPr>
    </w:p>
    <w:p w:rsidR="009F3CFC" w:rsidRDefault="009F3CFC" w:rsidP="009F3CFC">
      <w:pPr>
        <w:spacing w:after="0" w:line="240" w:lineRule="auto"/>
        <w:ind w:firstLine="720"/>
        <w:rPr>
          <w:rFonts w:ascii="Arial" w:eastAsia="Times New Roman" w:hAnsi="Arial" w:cs="Arial"/>
          <w:sz w:val="28"/>
          <w:szCs w:val="28"/>
        </w:rPr>
      </w:pPr>
    </w:p>
    <w:p w:rsidR="009F3CFC" w:rsidRDefault="009F3CFC" w:rsidP="009F3CFC">
      <w:pPr>
        <w:spacing w:after="0" w:line="240" w:lineRule="auto"/>
        <w:ind w:firstLine="720"/>
        <w:rPr>
          <w:rFonts w:ascii="Arial" w:eastAsia="Times New Roman" w:hAnsi="Arial" w:cs="Arial"/>
          <w:sz w:val="28"/>
          <w:szCs w:val="28"/>
        </w:rPr>
      </w:pPr>
    </w:p>
    <w:p w:rsidR="009F3CFC" w:rsidRPr="00137859" w:rsidRDefault="009F3CFC" w:rsidP="00137859">
      <w:pPr>
        <w:spacing w:after="0" w:line="240" w:lineRule="auto"/>
        <w:ind w:left="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Pr>
          <w:rFonts w:ascii="Arial" w:eastAsia="Times New Roman" w:hAnsi="Arial" w:cs="Arial"/>
          <w:b/>
          <w:sz w:val="28"/>
          <w:szCs w:val="28"/>
          <w:u w:val="single"/>
        </w:rPr>
        <w:t xml:space="preserve">: </w:t>
      </w:r>
      <w:r w:rsidRPr="00137859">
        <w:rPr>
          <w:rFonts w:ascii="Arial" w:eastAsia="Times New Roman" w:hAnsi="Arial" w:cs="Arial"/>
          <w:b/>
          <w:color w:val="FF0000"/>
          <w:sz w:val="28"/>
          <w:szCs w:val="28"/>
        </w:rPr>
        <w:t>Motion was made by Trustee Dugan to receive and file the March Financials, seconded by Trustee Davis and passed 5/0.</w:t>
      </w:r>
    </w:p>
    <w:p w:rsidR="009F3CFC" w:rsidRPr="007C798A" w:rsidRDefault="009F3CFC" w:rsidP="009F3CFC">
      <w:pPr>
        <w:spacing w:after="0" w:line="240" w:lineRule="auto"/>
        <w:ind w:left="1170"/>
        <w:rPr>
          <w:rFonts w:ascii="Arial" w:eastAsia="Times New Roman" w:hAnsi="Arial" w:cs="Arial"/>
          <w:sz w:val="24"/>
          <w:szCs w:val="24"/>
        </w:rPr>
      </w:pPr>
    </w:p>
    <w:p w:rsidR="009F3CFC" w:rsidRPr="007C798A" w:rsidRDefault="009F3CFC" w:rsidP="009F3CF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March 2019</w:t>
      </w:r>
      <w:r w:rsidRPr="007C798A">
        <w:rPr>
          <w:rFonts w:ascii="Arial" w:eastAsia="Times New Roman" w:hAnsi="Arial" w:cs="Arial"/>
          <w:sz w:val="24"/>
          <w:szCs w:val="24"/>
        </w:rPr>
        <w:t xml:space="preserve"> Balance Sheet</w:t>
      </w:r>
    </w:p>
    <w:p w:rsidR="009F3CFC" w:rsidRPr="007C798A" w:rsidRDefault="009F3CFC" w:rsidP="009F3CFC">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March 2019</w:t>
      </w:r>
      <w:r w:rsidRPr="007C798A">
        <w:rPr>
          <w:rFonts w:ascii="Arial" w:eastAsia="Times New Roman" w:hAnsi="Arial" w:cs="Arial"/>
          <w:sz w:val="24"/>
          <w:szCs w:val="24"/>
        </w:rPr>
        <w:t xml:space="preserve"> Profit and Loss</w:t>
      </w:r>
    </w:p>
    <w:p w:rsidR="009F3CFC" w:rsidRPr="007C798A" w:rsidRDefault="009F3CFC" w:rsidP="009F3CF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C. </w:t>
      </w:r>
      <w:r>
        <w:rPr>
          <w:rFonts w:ascii="Arial" w:eastAsia="Times New Roman" w:hAnsi="Arial" w:cs="Arial"/>
          <w:sz w:val="24"/>
          <w:szCs w:val="24"/>
        </w:rPr>
        <w:t>March 2019</w:t>
      </w:r>
      <w:r w:rsidRPr="007C798A">
        <w:rPr>
          <w:rFonts w:ascii="Arial" w:eastAsia="Times New Roman" w:hAnsi="Arial" w:cs="Arial"/>
          <w:sz w:val="24"/>
          <w:szCs w:val="24"/>
        </w:rPr>
        <w:t xml:space="preserve"> Wells Fargo Investments; principle and interest</w:t>
      </w:r>
    </w:p>
    <w:p w:rsidR="009F3CFC" w:rsidRDefault="009F3CFC" w:rsidP="009F3CFC">
      <w:pPr>
        <w:spacing w:after="0" w:line="240" w:lineRule="auto"/>
        <w:rPr>
          <w:rFonts w:eastAsia="Times New Roman" w:cs="Times New Roman"/>
          <w:sz w:val="24"/>
          <w:szCs w:val="24"/>
        </w:rPr>
      </w:pPr>
      <w:r>
        <w:rPr>
          <w:rFonts w:eastAsia="Times New Roman" w:cs="Times New Roman"/>
          <w:sz w:val="24"/>
          <w:szCs w:val="24"/>
        </w:rPr>
        <w:t xml:space="preserve"> </w:t>
      </w:r>
    </w:p>
    <w:p w:rsidR="009F3CFC" w:rsidRDefault="009F3CFC" w:rsidP="009F3CFC">
      <w:pPr>
        <w:spacing w:after="0" w:line="240" w:lineRule="auto"/>
        <w:ind w:firstLine="720"/>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rPr>
          <w:rFonts w:eastAsia="Times New Roman" w:cs="Times New Roman"/>
          <w:sz w:val="24"/>
          <w:szCs w:val="24"/>
        </w:rPr>
      </w:pPr>
    </w:p>
    <w:p w:rsidR="009F3CFC" w:rsidRDefault="009F3CFC" w:rsidP="009F3CFC">
      <w:pPr>
        <w:spacing w:after="0" w:line="240" w:lineRule="auto"/>
        <w:ind w:firstLine="720"/>
        <w:rPr>
          <w:rFonts w:eastAsia="Times New Roman" w:cs="Times New Roman"/>
          <w:sz w:val="24"/>
          <w:szCs w:val="24"/>
        </w:rPr>
      </w:pPr>
    </w:p>
    <w:p w:rsidR="009F3CFC" w:rsidRPr="009E6FCA" w:rsidRDefault="009F3CFC" w:rsidP="009F3CFC">
      <w:pPr>
        <w:spacing w:after="0" w:line="240" w:lineRule="auto"/>
        <w:ind w:left="1980"/>
        <w:rPr>
          <w:rFonts w:eastAsia="Times New Roman" w:cs="Times New Roman"/>
          <w:sz w:val="24"/>
          <w:szCs w:val="24"/>
        </w:rPr>
      </w:pPr>
    </w:p>
    <w:p w:rsidR="009F3CFC" w:rsidRPr="00137859" w:rsidRDefault="009F3CFC" w:rsidP="009F3CFC">
      <w:pPr>
        <w:keepNext/>
        <w:spacing w:after="0" w:line="240" w:lineRule="auto"/>
        <w:ind w:left="360" w:firstLine="360"/>
        <w:rPr>
          <w:rFonts w:ascii="Arial" w:eastAsia="Times New Roman" w:hAnsi="Arial" w:cs="Arial"/>
          <w:b/>
          <w:color w:val="FF0000"/>
          <w:sz w:val="28"/>
          <w:szCs w:val="28"/>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sidR="00137859" w:rsidRPr="00137859">
        <w:rPr>
          <w:rFonts w:ascii="Arial" w:eastAsia="Times New Roman" w:hAnsi="Arial" w:cs="Arial"/>
          <w:b/>
          <w:color w:val="FF0000"/>
          <w:sz w:val="28"/>
          <w:szCs w:val="28"/>
        </w:rPr>
        <w:t>: Motion was made by Trustee Reese to receive and file the General Managers report, seconded by Trustee Qualm and passed 5/0.</w:t>
      </w:r>
    </w:p>
    <w:p w:rsidR="009F3CFC" w:rsidRPr="00105B23" w:rsidRDefault="009F3CFC" w:rsidP="009F3CFC">
      <w:pPr>
        <w:spacing w:after="0" w:line="240" w:lineRule="auto"/>
        <w:rPr>
          <w:rFonts w:ascii="Arial" w:eastAsia="Times New Roman" w:hAnsi="Arial" w:cs="Arial"/>
          <w:sz w:val="24"/>
          <w:szCs w:val="24"/>
        </w:rPr>
      </w:pPr>
    </w:p>
    <w:p w:rsidR="009F3CFC" w:rsidRPr="00105B23" w:rsidRDefault="009F3CFC" w:rsidP="009F3CFC">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March</w:t>
      </w:r>
      <w:r w:rsidRPr="00105B23">
        <w:rPr>
          <w:rFonts w:ascii="Arial" w:eastAsia="Times New Roman" w:hAnsi="Arial" w:cs="Arial"/>
          <w:sz w:val="24"/>
          <w:szCs w:val="24"/>
        </w:rPr>
        <w:t xml:space="preserve"> 2019 Revenues</w:t>
      </w:r>
    </w:p>
    <w:p w:rsidR="009F3CFC" w:rsidRPr="00105B23" w:rsidRDefault="009F3CFC" w:rsidP="009F3CFC">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March</w:t>
      </w:r>
      <w:r w:rsidRPr="00105B23">
        <w:rPr>
          <w:rFonts w:ascii="Arial" w:eastAsia="Times New Roman" w:hAnsi="Arial" w:cs="Arial"/>
          <w:sz w:val="24"/>
          <w:szCs w:val="24"/>
        </w:rPr>
        <w:t xml:space="preserve"> 2019 Plot Inventories</w:t>
      </w:r>
    </w:p>
    <w:p w:rsidR="009F3CFC" w:rsidRPr="00105B23" w:rsidRDefault="009F3CFC" w:rsidP="009F3CFC">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March </w:t>
      </w:r>
      <w:r w:rsidRPr="00105B23">
        <w:rPr>
          <w:rFonts w:ascii="Arial" w:eastAsia="Times New Roman" w:hAnsi="Arial" w:cs="Arial"/>
          <w:sz w:val="24"/>
          <w:szCs w:val="24"/>
        </w:rPr>
        <w:t>Depletion</w:t>
      </w:r>
    </w:p>
    <w:p w:rsidR="009F3CFC" w:rsidRDefault="009F3CFC" w:rsidP="009F3CFC">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xml:space="preserve">. </w:t>
      </w:r>
      <w:r w:rsidRPr="00105B23">
        <w:rPr>
          <w:rFonts w:ascii="Arial" w:eastAsia="Times New Roman" w:hAnsi="Arial" w:cs="Arial"/>
          <w:sz w:val="24"/>
          <w:szCs w:val="24"/>
        </w:rPr>
        <w:t xml:space="preserve"> </w:t>
      </w:r>
      <w:r>
        <w:rPr>
          <w:rFonts w:ascii="Arial" w:eastAsia="Times New Roman" w:hAnsi="Arial" w:cs="Arial"/>
          <w:sz w:val="24"/>
          <w:szCs w:val="24"/>
        </w:rPr>
        <w:t>March Calendar</w:t>
      </w:r>
    </w:p>
    <w:p w:rsidR="009F3CFC" w:rsidRDefault="009F3CFC" w:rsidP="009F3CF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Collection of 700 forms- Trustee Davis, Trustee Reese</w:t>
      </w:r>
    </w:p>
    <w:p w:rsidR="009F3CFC" w:rsidRDefault="009F3CFC" w:rsidP="009F3CF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F. Reaching out to dry utility companies</w:t>
      </w:r>
    </w:p>
    <w:p w:rsidR="009F3CFC" w:rsidRDefault="009F3CFC" w:rsidP="009F3CF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G. Keith Weaver- Government Financial Strategies 04-23-2019</w:t>
      </w:r>
    </w:p>
    <w:p w:rsidR="009F3CFC" w:rsidRDefault="009F3CFC" w:rsidP="009F3CF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 xml:space="preserve">H. </w:t>
      </w:r>
      <w:proofErr w:type="spellStart"/>
      <w:r>
        <w:rPr>
          <w:rFonts w:ascii="Arial" w:eastAsia="Times New Roman" w:hAnsi="Arial" w:cs="Arial"/>
          <w:sz w:val="24"/>
          <w:szCs w:val="24"/>
        </w:rPr>
        <w:t>CSDA</w:t>
      </w:r>
      <w:proofErr w:type="spellEnd"/>
      <w:r>
        <w:rPr>
          <w:rFonts w:ascii="Arial" w:eastAsia="Times New Roman" w:hAnsi="Arial" w:cs="Arial"/>
          <w:sz w:val="24"/>
          <w:szCs w:val="24"/>
        </w:rPr>
        <w:t xml:space="preserve"> Construction loan</w:t>
      </w:r>
    </w:p>
    <w:p w:rsidR="009F3CFC" w:rsidRDefault="009F3CFC" w:rsidP="009F3CFC">
      <w:pPr>
        <w:spacing w:after="0" w:line="240" w:lineRule="auto"/>
        <w:jc w:val="both"/>
        <w:rPr>
          <w:rFonts w:eastAsia="Times New Roman" w:cs="Times New Roman"/>
          <w:sz w:val="28"/>
          <w:szCs w:val="28"/>
        </w:rPr>
      </w:pPr>
      <w:r>
        <w:rPr>
          <w:rFonts w:eastAsia="Times New Roman" w:cs="Times New Roman"/>
          <w:sz w:val="28"/>
          <w:szCs w:val="28"/>
        </w:rPr>
        <w:t xml:space="preserve">  </w:t>
      </w:r>
    </w:p>
    <w:p w:rsidR="009F3CFC" w:rsidRPr="009E6FCA" w:rsidRDefault="009F3CFC" w:rsidP="009F3CFC">
      <w:pPr>
        <w:spacing w:after="0" w:line="240" w:lineRule="auto"/>
        <w:jc w:val="both"/>
        <w:rPr>
          <w:rFonts w:eastAsia="Times New Roman" w:cs="Times New Roman"/>
          <w:sz w:val="24"/>
          <w:szCs w:val="24"/>
        </w:rPr>
      </w:pPr>
    </w:p>
    <w:p w:rsidR="009F3CFC" w:rsidRPr="00137859" w:rsidRDefault="009F3CFC" w:rsidP="00137859">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r w:rsidR="00137859">
        <w:rPr>
          <w:rFonts w:ascii="Arial" w:eastAsia="Times New Roman" w:hAnsi="Arial" w:cs="Arial"/>
          <w:b/>
          <w:sz w:val="28"/>
          <w:szCs w:val="28"/>
          <w:u w:val="single"/>
        </w:rPr>
        <w:t>:</w:t>
      </w:r>
      <w:r w:rsidR="00137859" w:rsidRPr="00137859">
        <w:rPr>
          <w:rFonts w:ascii="Arial" w:eastAsia="Times New Roman" w:hAnsi="Arial" w:cs="Arial"/>
          <w:b/>
          <w:color w:val="FF0000"/>
          <w:sz w:val="28"/>
          <w:szCs w:val="28"/>
        </w:rPr>
        <w:t xml:space="preserve"> None</w:t>
      </w:r>
    </w:p>
    <w:p w:rsidR="009F3CFC" w:rsidRPr="007C798A" w:rsidRDefault="009F3CFC" w:rsidP="009F3CFC">
      <w:pPr>
        <w:spacing w:after="0" w:line="240" w:lineRule="auto"/>
        <w:ind w:left="720"/>
        <w:rPr>
          <w:rFonts w:ascii="Arial" w:eastAsia="Times New Roman" w:hAnsi="Arial" w:cs="Arial"/>
          <w:sz w:val="24"/>
          <w:szCs w:val="24"/>
        </w:rPr>
      </w:pPr>
    </w:p>
    <w:p w:rsidR="009F3CFC" w:rsidRPr="007C798A" w:rsidRDefault="009F3CFC" w:rsidP="009F3CFC">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2018-2019</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9F3CFC" w:rsidRPr="007C798A" w:rsidRDefault="009F3CFC" w:rsidP="009F3CFC">
      <w:pPr>
        <w:spacing w:after="0" w:line="240" w:lineRule="auto"/>
        <w:jc w:val="both"/>
        <w:rPr>
          <w:rFonts w:ascii="Arial" w:eastAsia="Times New Roman" w:hAnsi="Arial" w:cs="Arial"/>
          <w:b/>
          <w:sz w:val="24"/>
          <w:szCs w:val="24"/>
        </w:rPr>
      </w:pPr>
    </w:p>
    <w:p w:rsidR="009F3CFC" w:rsidRPr="007C798A" w:rsidRDefault="009F3CFC" w:rsidP="009F3CFC">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9F3CFC" w:rsidRPr="007C798A" w:rsidRDefault="009F3CFC" w:rsidP="009F3CFC">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p>
    <w:p w:rsidR="009F3CFC" w:rsidRPr="007C798A" w:rsidRDefault="009F3CFC" w:rsidP="009F3CFC">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C.  </w:t>
      </w:r>
      <w:r w:rsidRPr="007C798A">
        <w:rPr>
          <w:rFonts w:ascii="Arial" w:eastAsia="Times New Roman" w:hAnsi="Arial" w:cs="Arial"/>
          <w:sz w:val="24"/>
          <w:szCs w:val="24"/>
        </w:rPr>
        <w:t>Cenotaph/ Ossuary (Reese, Davis)</w:t>
      </w:r>
    </w:p>
    <w:p w:rsidR="009F3CFC" w:rsidRPr="007C798A" w:rsidRDefault="009F3CFC" w:rsidP="009F3CFC">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(Vanderhaak, Dugan)</w:t>
      </w:r>
    </w:p>
    <w:p w:rsidR="009F3CFC" w:rsidRDefault="009F3CFC" w:rsidP="009F3CFC">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(Vanderhaak, Qualm)-</w:t>
      </w:r>
    </w:p>
    <w:p w:rsidR="009F3CFC" w:rsidRPr="00C4346C" w:rsidRDefault="009F3CFC" w:rsidP="009F3CFC">
      <w:pPr>
        <w:pStyle w:val="ListParagraph"/>
        <w:numPr>
          <w:ilvl w:val="0"/>
          <w:numId w:val="7"/>
        </w:numPr>
        <w:spacing w:after="0" w:line="240" w:lineRule="auto"/>
        <w:rPr>
          <w:rFonts w:ascii="Arial" w:eastAsia="Times New Roman" w:hAnsi="Arial" w:cs="Arial"/>
          <w:b/>
          <w:sz w:val="24"/>
          <w:szCs w:val="24"/>
        </w:rPr>
      </w:pPr>
      <w:proofErr w:type="spellStart"/>
      <w:r>
        <w:rPr>
          <w:rFonts w:ascii="Arial" w:eastAsia="Times New Roman" w:hAnsi="Arial" w:cs="Arial"/>
          <w:b/>
          <w:sz w:val="24"/>
          <w:szCs w:val="24"/>
        </w:rPr>
        <w:t>SDLF</w:t>
      </w:r>
      <w:proofErr w:type="spellEnd"/>
      <w:r>
        <w:rPr>
          <w:rFonts w:ascii="Arial" w:eastAsia="Times New Roman" w:hAnsi="Arial" w:cs="Arial"/>
          <w:b/>
          <w:sz w:val="24"/>
          <w:szCs w:val="24"/>
        </w:rPr>
        <w:t>- San Diego- April 08-09, 2019</w:t>
      </w:r>
    </w:p>
    <w:p w:rsidR="009F3CFC" w:rsidRPr="007C798A" w:rsidRDefault="009F3CFC" w:rsidP="009F3CFC">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 xml:space="preserve">Policies (Dugan, Reese) </w:t>
      </w:r>
    </w:p>
    <w:p w:rsidR="009F3CFC" w:rsidRPr="00C4346C" w:rsidRDefault="009F3CFC" w:rsidP="009F3CFC">
      <w:pPr>
        <w:spacing w:after="0" w:line="240" w:lineRule="auto"/>
        <w:ind w:left="900"/>
        <w:rPr>
          <w:rFonts w:ascii="Arial" w:eastAsia="Times New Roman" w:hAnsi="Arial" w:cs="Arial"/>
          <w:b/>
          <w:sz w:val="24"/>
          <w:szCs w:val="24"/>
        </w:rPr>
      </w:pPr>
      <w:r>
        <w:rPr>
          <w:rFonts w:ascii="Arial" w:eastAsia="Times New Roman" w:hAnsi="Arial" w:cs="Arial"/>
          <w:sz w:val="24"/>
          <w:szCs w:val="24"/>
        </w:rPr>
        <w:t xml:space="preserve">G. </w:t>
      </w:r>
      <w:r w:rsidRPr="00C4346C">
        <w:rPr>
          <w:rFonts w:ascii="Arial" w:eastAsia="Times New Roman" w:hAnsi="Arial" w:cs="Arial"/>
          <w:b/>
          <w:sz w:val="24"/>
          <w:szCs w:val="24"/>
        </w:rPr>
        <w:t xml:space="preserve">Trustee Dugan to review with BOT </w:t>
      </w:r>
    </w:p>
    <w:p w:rsidR="009F3CFC" w:rsidRPr="00C4346C" w:rsidRDefault="009F3CFC" w:rsidP="009F3CFC">
      <w:pPr>
        <w:spacing w:after="0" w:line="240" w:lineRule="auto"/>
        <w:ind w:left="900"/>
        <w:rPr>
          <w:rFonts w:ascii="Arial" w:eastAsia="Times New Roman" w:hAnsi="Arial" w:cs="Arial"/>
          <w:b/>
          <w:sz w:val="24"/>
          <w:szCs w:val="24"/>
        </w:rPr>
      </w:pPr>
      <w:r w:rsidRPr="00C4346C">
        <w:rPr>
          <w:rFonts w:ascii="Arial" w:eastAsia="Times New Roman" w:hAnsi="Arial" w:cs="Arial"/>
          <w:b/>
          <w:sz w:val="24"/>
          <w:szCs w:val="24"/>
        </w:rPr>
        <w:t xml:space="preserve">Approved policy # </w:t>
      </w:r>
      <w:r>
        <w:rPr>
          <w:rFonts w:ascii="Arial" w:eastAsia="Times New Roman" w:hAnsi="Arial" w:cs="Arial"/>
          <w:b/>
          <w:sz w:val="24"/>
          <w:szCs w:val="24"/>
        </w:rPr>
        <w:t>1035</w:t>
      </w:r>
      <w:r w:rsidRPr="00C4346C">
        <w:rPr>
          <w:rFonts w:ascii="Arial" w:eastAsia="Times New Roman" w:hAnsi="Arial" w:cs="Arial"/>
          <w:b/>
          <w:sz w:val="24"/>
          <w:szCs w:val="24"/>
        </w:rPr>
        <w:t xml:space="preserve">, </w:t>
      </w:r>
      <w:r>
        <w:rPr>
          <w:rFonts w:ascii="Arial" w:eastAsia="Times New Roman" w:hAnsi="Arial" w:cs="Arial"/>
          <w:b/>
          <w:sz w:val="24"/>
          <w:szCs w:val="24"/>
        </w:rPr>
        <w:t>Policies and Standard Practices</w:t>
      </w:r>
    </w:p>
    <w:p w:rsidR="009F3CFC" w:rsidRPr="00D7420F" w:rsidRDefault="009F3CFC" w:rsidP="009F3CFC">
      <w:pPr>
        <w:pStyle w:val="ListParagraph"/>
        <w:spacing w:after="0" w:line="240" w:lineRule="auto"/>
        <w:ind w:left="900"/>
        <w:rPr>
          <w:rFonts w:ascii="Arial" w:eastAsia="Times New Roman" w:hAnsi="Arial" w:cs="Arial"/>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p>
    <w:p w:rsidR="009F3CFC" w:rsidRDefault="009F3CFC" w:rsidP="009F3CFC">
      <w:pPr>
        <w:spacing w:after="0" w:line="240" w:lineRule="auto"/>
        <w:ind w:left="1440"/>
        <w:contextualSpacing/>
        <w:rPr>
          <w:rFonts w:ascii="Times New Roman" w:eastAsia="Times New Roman" w:hAnsi="Times New Roman" w:cs="Times New Roman"/>
          <w:sz w:val="24"/>
          <w:szCs w:val="24"/>
        </w:rPr>
      </w:pPr>
    </w:p>
    <w:p w:rsidR="009F3CFC" w:rsidRDefault="009F3CFC" w:rsidP="009F3CFC">
      <w:pPr>
        <w:spacing w:after="0" w:line="240" w:lineRule="auto"/>
        <w:ind w:left="1440"/>
        <w:contextualSpacing/>
        <w:rPr>
          <w:rFonts w:ascii="Times New Roman" w:eastAsia="Times New Roman" w:hAnsi="Times New Roman" w:cs="Times New Roman"/>
          <w:sz w:val="24"/>
          <w:szCs w:val="24"/>
        </w:rPr>
      </w:pPr>
    </w:p>
    <w:p w:rsidR="009F3CFC" w:rsidRDefault="009F3CFC" w:rsidP="009F3CFC">
      <w:pPr>
        <w:spacing w:after="0" w:line="240" w:lineRule="auto"/>
        <w:contextualSpacing/>
        <w:rPr>
          <w:rFonts w:ascii="Times New Roman" w:eastAsia="Times New Roman" w:hAnsi="Times New Roman" w:cs="Times New Roman"/>
          <w:sz w:val="24"/>
          <w:szCs w:val="24"/>
        </w:rPr>
      </w:pPr>
    </w:p>
    <w:p w:rsidR="009F3CFC" w:rsidRPr="007C798A" w:rsidRDefault="009F3CFC" w:rsidP="009F3CFC">
      <w:pPr>
        <w:spacing w:after="0" w:line="240" w:lineRule="auto"/>
        <w:ind w:left="1440"/>
        <w:contextualSpacing/>
        <w:rPr>
          <w:rFonts w:ascii="Arial" w:eastAsia="Times New Roman" w:hAnsi="Arial" w:cs="Arial"/>
          <w:sz w:val="24"/>
          <w:szCs w:val="24"/>
        </w:rPr>
      </w:pPr>
    </w:p>
    <w:p w:rsidR="009F3CFC" w:rsidRDefault="009F3CFC" w:rsidP="009F3CFC">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9F3CFC" w:rsidRDefault="009F3CFC" w:rsidP="009F3CF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Interview General Contractors</w:t>
      </w:r>
    </w:p>
    <w:p w:rsidR="009F3CFC" w:rsidRDefault="009F3CFC" w:rsidP="009F3CFC">
      <w:pPr>
        <w:spacing w:after="0" w:line="240" w:lineRule="auto"/>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t>Project Managers</w:t>
      </w:r>
      <w:r w:rsidR="00137859">
        <w:rPr>
          <w:rFonts w:ascii="Arial" w:eastAsia="Times New Roman" w:hAnsi="Arial" w:cs="Arial"/>
          <w:sz w:val="28"/>
          <w:szCs w:val="28"/>
        </w:rPr>
        <w:t xml:space="preserve">- </w:t>
      </w:r>
      <w:r w:rsidR="00137859" w:rsidRPr="00137859">
        <w:rPr>
          <w:rFonts w:ascii="Arial" w:eastAsia="Times New Roman" w:hAnsi="Arial" w:cs="Arial"/>
          <w:color w:val="FF0000"/>
          <w:sz w:val="28"/>
          <w:szCs w:val="28"/>
        </w:rPr>
        <w:t>Get a contract for them to sign</w:t>
      </w:r>
    </w:p>
    <w:p w:rsidR="009F3CFC" w:rsidRPr="00C4346C" w:rsidRDefault="009F3CFC" w:rsidP="009F3CFC">
      <w:pPr>
        <w:spacing w:after="0" w:line="240" w:lineRule="auto"/>
        <w:rPr>
          <w:rFonts w:ascii="Arial" w:eastAsia="Times New Roman" w:hAnsi="Arial" w:cs="Arial"/>
          <w:sz w:val="24"/>
          <w:szCs w:val="24"/>
        </w:rPr>
      </w:pPr>
      <w:r>
        <w:rPr>
          <w:rFonts w:ascii="Arial" w:eastAsia="Times New Roman" w:hAnsi="Arial" w:cs="Arial"/>
          <w:sz w:val="28"/>
          <w:szCs w:val="28"/>
        </w:rPr>
        <w:tab/>
      </w:r>
      <w:r>
        <w:rPr>
          <w:rFonts w:ascii="Arial" w:eastAsia="Times New Roman" w:hAnsi="Arial" w:cs="Arial"/>
          <w:sz w:val="28"/>
          <w:szCs w:val="28"/>
        </w:rPr>
        <w:tab/>
        <w:t>Lenders</w:t>
      </w:r>
    </w:p>
    <w:p w:rsidR="009F3CFC" w:rsidRPr="007C798A" w:rsidRDefault="009F3CFC" w:rsidP="009F3CFC">
      <w:pPr>
        <w:spacing w:after="0" w:line="240" w:lineRule="auto"/>
        <w:rPr>
          <w:rFonts w:ascii="Arial" w:eastAsia="Calibri" w:hAnsi="Arial" w:cs="Arial"/>
          <w:b/>
          <w:sz w:val="24"/>
          <w:szCs w:val="24"/>
        </w:rPr>
      </w:pPr>
    </w:p>
    <w:p w:rsidR="009F3CFC" w:rsidRPr="007C798A" w:rsidRDefault="009F3CFC" w:rsidP="009F3CFC">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9F3CFC" w:rsidRPr="007C798A" w:rsidRDefault="009F3CFC" w:rsidP="009F3CFC">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9F3CFC" w:rsidRPr="007C798A" w:rsidRDefault="009F3CFC" w:rsidP="009F3CFC">
      <w:pPr>
        <w:spacing w:after="0" w:line="240" w:lineRule="auto"/>
        <w:ind w:left="720"/>
        <w:rPr>
          <w:rFonts w:ascii="Arial" w:eastAsia="Times New Roman" w:hAnsi="Arial" w:cs="Arial"/>
          <w:b/>
          <w:sz w:val="24"/>
          <w:szCs w:val="24"/>
        </w:rPr>
      </w:pPr>
    </w:p>
    <w:p w:rsidR="009F3CFC" w:rsidRPr="007C798A" w:rsidRDefault="009F3CFC" w:rsidP="009F3CFC">
      <w:pPr>
        <w:spacing w:after="0" w:line="240" w:lineRule="auto"/>
        <w:ind w:left="720"/>
        <w:rPr>
          <w:rFonts w:ascii="Arial" w:eastAsia="Times New Roman" w:hAnsi="Arial" w:cs="Arial"/>
          <w:b/>
          <w:sz w:val="24"/>
          <w:szCs w:val="24"/>
        </w:rPr>
      </w:pPr>
    </w:p>
    <w:p w:rsidR="009F3CFC" w:rsidRPr="007C798A" w:rsidRDefault="009F3CFC" w:rsidP="009F3CFC">
      <w:pPr>
        <w:spacing w:after="0" w:line="240" w:lineRule="auto"/>
        <w:ind w:left="720"/>
        <w:rPr>
          <w:rFonts w:ascii="Arial" w:eastAsia="Times New Roman" w:hAnsi="Arial" w:cs="Arial"/>
          <w:b/>
          <w:sz w:val="24"/>
          <w:szCs w:val="24"/>
        </w:rPr>
      </w:pPr>
    </w:p>
    <w:p w:rsidR="009F3CFC" w:rsidRDefault="009F3CFC" w:rsidP="009F3CFC">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9F3CFC" w:rsidRDefault="009F3CFC" w:rsidP="009F3CFC">
      <w:pPr>
        <w:spacing w:after="0" w:line="240" w:lineRule="auto"/>
        <w:ind w:left="360" w:firstLine="360"/>
        <w:rPr>
          <w:rFonts w:ascii="Arial" w:eastAsia="Times New Roman" w:hAnsi="Arial" w:cs="Arial"/>
          <w:b/>
          <w:sz w:val="28"/>
          <w:szCs w:val="28"/>
          <w:u w:val="single"/>
        </w:rPr>
      </w:pPr>
    </w:p>
    <w:p w:rsidR="009F3CFC" w:rsidRDefault="009F3CFC" w:rsidP="009F3CFC">
      <w:pPr>
        <w:spacing w:after="0" w:line="240" w:lineRule="auto"/>
        <w:ind w:left="360" w:firstLine="360"/>
        <w:rPr>
          <w:rFonts w:ascii="Arial" w:eastAsia="Times New Roman" w:hAnsi="Arial" w:cs="Arial"/>
          <w:b/>
          <w:sz w:val="28"/>
          <w:szCs w:val="28"/>
        </w:rPr>
      </w:pPr>
      <w:r w:rsidRPr="00374C1E">
        <w:rPr>
          <w:rFonts w:ascii="Arial" w:eastAsia="Times New Roman" w:hAnsi="Arial" w:cs="Arial"/>
          <w:b/>
          <w:sz w:val="28"/>
          <w:szCs w:val="28"/>
        </w:rPr>
        <w:t xml:space="preserve">Annual Meeting </w:t>
      </w:r>
      <w:r>
        <w:rPr>
          <w:rFonts w:ascii="Arial" w:eastAsia="Times New Roman" w:hAnsi="Arial" w:cs="Arial"/>
          <w:b/>
          <w:sz w:val="28"/>
          <w:szCs w:val="28"/>
        </w:rPr>
        <w:t xml:space="preserve">June 20, 2019- Temecula Library- 8:00 </w:t>
      </w:r>
      <w:proofErr w:type="gramStart"/>
      <w:r>
        <w:rPr>
          <w:rFonts w:ascii="Arial" w:eastAsia="Times New Roman" w:hAnsi="Arial" w:cs="Arial"/>
          <w:b/>
          <w:sz w:val="28"/>
          <w:szCs w:val="28"/>
        </w:rPr>
        <w:t>am</w:t>
      </w:r>
      <w:proofErr w:type="gramEnd"/>
    </w:p>
    <w:p w:rsidR="009F3CFC" w:rsidRPr="00374C1E" w:rsidRDefault="009F3CFC" w:rsidP="009F3CFC">
      <w:pPr>
        <w:spacing w:after="0" w:line="240" w:lineRule="auto"/>
        <w:ind w:left="360" w:firstLine="360"/>
        <w:rPr>
          <w:rFonts w:ascii="Arial" w:eastAsia="Times New Roman" w:hAnsi="Arial" w:cs="Arial"/>
          <w:b/>
          <w:sz w:val="28"/>
          <w:szCs w:val="28"/>
        </w:rPr>
      </w:pPr>
      <w:r>
        <w:rPr>
          <w:rFonts w:ascii="Arial" w:eastAsia="Times New Roman" w:hAnsi="Arial" w:cs="Arial"/>
          <w:b/>
          <w:sz w:val="28"/>
          <w:szCs w:val="28"/>
        </w:rPr>
        <w:t xml:space="preserve">Local Area Meeting- May 16, 2019- </w:t>
      </w:r>
      <w:proofErr w:type="spellStart"/>
      <w:r>
        <w:rPr>
          <w:rFonts w:ascii="Arial" w:eastAsia="Times New Roman" w:hAnsi="Arial" w:cs="Arial"/>
          <w:b/>
          <w:sz w:val="28"/>
          <w:szCs w:val="28"/>
        </w:rPr>
        <w:t>Pom</w:t>
      </w:r>
      <w:bookmarkStart w:id="0" w:name="_GoBack"/>
      <w:bookmarkEnd w:id="0"/>
      <w:r>
        <w:rPr>
          <w:rFonts w:ascii="Arial" w:eastAsia="Times New Roman" w:hAnsi="Arial" w:cs="Arial"/>
          <w:b/>
          <w:sz w:val="28"/>
          <w:szCs w:val="28"/>
        </w:rPr>
        <w:t>erado</w:t>
      </w:r>
      <w:proofErr w:type="spellEnd"/>
      <w:r>
        <w:rPr>
          <w:rFonts w:ascii="Arial" w:eastAsia="Times New Roman" w:hAnsi="Arial" w:cs="Arial"/>
          <w:b/>
          <w:sz w:val="28"/>
          <w:szCs w:val="28"/>
        </w:rPr>
        <w:t xml:space="preserve"> Cemetery District</w:t>
      </w:r>
    </w:p>
    <w:p w:rsidR="009F3CFC" w:rsidRPr="00EE5CF2" w:rsidRDefault="009F3CFC" w:rsidP="009F3CFC">
      <w:pPr>
        <w:spacing w:after="0" w:line="240" w:lineRule="auto"/>
        <w:rPr>
          <w:rFonts w:eastAsia="Times New Roman" w:cs="Times New Roman"/>
          <w:sz w:val="28"/>
          <w:szCs w:val="28"/>
        </w:rPr>
      </w:pPr>
    </w:p>
    <w:p w:rsidR="009F3CFC" w:rsidRPr="009E6FCA" w:rsidRDefault="009F3CFC" w:rsidP="009F3CFC">
      <w:pPr>
        <w:spacing w:after="0" w:line="240" w:lineRule="auto"/>
        <w:ind w:left="630"/>
        <w:rPr>
          <w:rFonts w:eastAsia="Times New Roman" w:cs="Times New Roman"/>
          <w:sz w:val="24"/>
          <w:szCs w:val="24"/>
        </w:rPr>
      </w:pPr>
    </w:p>
    <w:p w:rsidR="009F3CFC" w:rsidRPr="009E6FCA" w:rsidRDefault="009F3CFC" w:rsidP="009F3CFC">
      <w:pPr>
        <w:spacing w:after="0" w:line="240" w:lineRule="auto"/>
        <w:rPr>
          <w:rFonts w:eastAsia="Times New Roman" w:cs="Times New Roman"/>
          <w:b/>
          <w:sz w:val="24"/>
          <w:szCs w:val="24"/>
        </w:rPr>
      </w:pPr>
    </w:p>
    <w:p w:rsidR="009F3CFC" w:rsidRPr="007C798A" w:rsidRDefault="009F3CFC" w:rsidP="009F3CFC">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p>
    <w:p w:rsidR="009F3CFC" w:rsidRPr="007C798A" w:rsidRDefault="009F3CFC" w:rsidP="009F3CFC">
      <w:pPr>
        <w:spacing w:after="0" w:line="240" w:lineRule="auto"/>
        <w:ind w:left="360"/>
        <w:jc w:val="both"/>
        <w:rPr>
          <w:rFonts w:ascii="Arial" w:eastAsia="Times New Roman" w:hAnsi="Arial" w:cs="Arial"/>
          <w:b/>
          <w:sz w:val="28"/>
          <w:szCs w:val="28"/>
          <w:u w:val="single"/>
        </w:rPr>
      </w:pPr>
    </w:p>
    <w:p w:rsidR="009F3CFC" w:rsidRPr="00137859" w:rsidRDefault="009F3CFC" w:rsidP="009F3CFC">
      <w:pPr>
        <w:spacing w:after="0" w:line="240" w:lineRule="auto"/>
        <w:ind w:left="360"/>
        <w:jc w:val="both"/>
        <w:rPr>
          <w:rFonts w:ascii="Arial" w:eastAsia="Times New Roman" w:hAnsi="Arial" w:cs="Arial"/>
          <w:b/>
          <w:strike/>
          <w:sz w:val="28"/>
          <w:szCs w:val="28"/>
        </w:rPr>
      </w:pPr>
      <w:r w:rsidRPr="00137859">
        <w:rPr>
          <w:rFonts w:ascii="Arial" w:eastAsia="Times New Roman" w:hAnsi="Arial" w:cs="Arial"/>
          <w:b/>
          <w:strike/>
          <w:sz w:val="28"/>
          <w:szCs w:val="28"/>
        </w:rPr>
        <w:t>1</w:t>
      </w:r>
      <w:r w:rsidRPr="00137859">
        <w:rPr>
          <w:rFonts w:ascii="Arial" w:eastAsia="Times New Roman" w:hAnsi="Arial" w:cs="Arial"/>
          <w:b/>
          <w:strike/>
          <w:sz w:val="28"/>
          <w:szCs w:val="28"/>
          <w:vertAlign w:val="superscript"/>
        </w:rPr>
        <w:t>st</w:t>
      </w:r>
      <w:r w:rsidRPr="00137859">
        <w:rPr>
          <w:rFonts w:ascii="Arial" w:eastAsia="Times New Roman" w:hAnsi="Arial" w:cs="Arial"/>
          <w:b/>
          <w:strike/>
          <w:sz w:val="28"/>
          <w:szCs w:val="28"/>
        </w:rPr>
        <w:t xml:space="preserve"> Motion                       2</w:t>
      </w:r>
      <w:r w:rsidRPr="00137859">
        <w:rPr>
          <w:rFonts w:ascii="Arial" w:eastAsia="Times New Roman" w:hAnsi="Arial" w:cs="Arial"/>
          <w:b/>
          <w:strike/>
          <w:sz w:val="28"/>
          <w:szCs w:val="28"/>
          <w:vertAlign w:val="superscript"/>
        </w:rPr>
        <w:t>nd</w:t>
      </w:r>
      <w:r w:rsidRPr="00137859">
        <w:rPr>
          <w:rFonts w:ascii="Arial" w:eastAsia="Times New Roman" w:hAnsi="Arial" w:cs="Arial"/>
          <w:b/>
          <w:strike/>
          <w:sz w:val="28"/>
          <w:szCs w:val="28"/>
        </w:rPr>
        <w:t xml:space="preserve"> Motion to change May meeting date</w:t>
      </w:r>
    </w:p>
    <w:p w:rsidR="009F3CFC" w:rsidRPr="007C798A" w:rsidRDefault="009F3CFC" w:rsidP="009F3CFC">
      <w:pPr>
        <w:spacing w:after="0" w:line="240" w:lineRule="auto"/>
        <w:ind w:left="360"/>
        <w:jc w:val="both"/>
        <w:rPr>
          <w:rFonts w:ascii="Arial" w:eastAsia="Times New Roman" w:hAnsi="Arial" w:cs="Arial"/>
          <w:b/>
          <w:sz w:val="28"/>
          <w:szCs w:val="28"/>
        </w:rPr>
      </w:pPr>
    </w:p>
    <w:p w:rsidR="009F3CFC" w:rsidRPr="007C798A" w:rsidRDefault="009F3CFC" w:rsidP="009F3CFC">
      <w:pPr>
        <w:spacing w:after="0" w:line="240" w:lineRule="auto"/>
        <w:ind w:left="360"/>
        <w:jc w:val="both"/>
        <w:rPr>
          <w:rFonts w:ascii="Arial" w:eastAsia="Times New Roman" w:hAnsi="Arial" w:cs="Arial"/>
          <w:b/>
          <w:sz w:val="24"/>
          <w:szCs w:val="24"/>
        </w:rPr>
      </w:pPr>
      <w:r w:rsidRPr="007C798A">
        <w:rPr>
          <w:rFonts w:ascii="Arial" w:eastAsia="Times New Roman" w:hAnsi="Arial" w:cs="Arial"/>
          <w:b/>
          <w:sz w:val="28"/>
          <w:szCs w:val="28"/>
        </w:rPr>
        <w:tab/>
      </w:r>
    </w:p>
    <w:p w:rsidR="009F3CFC" w:rsidRPr="00137859" w:rsidRDefault="009F3CFC" w:rsidP="009F3CFC">
      <w:pPr>
        <w:spacing w:after="0" w:line="240" w:lineRule="auto"/>
        <w:ind w:left="360"/>
        <w:jc w:val="both"/>
        <w:rPr>
          <w:rFonts w:ascii="Arial" w:eastAsia="Times New Roman" w:hAnsi="Arial" w:cs="Arial"/>
          <w:b/>
          <w:color w:val="FF0000"/>
          <w:sz w:val="28"/>
          <w:szCs w:val="28"/>
        </w:rPr>
      </w:pPr>
      <w:r w:rsidRPr="00137859">
        <w:rPr>
          <w:rFonts w:ascii="Arial" w:eastAsia="Times New Roman" w:hAnsi="Arial" w:cs="Arial"/>
          <w:b/>
          <w:color w:val="FF0000"/>
          <w:sz w:val="28"/>
          <w:szCs w:val="28"/>
        </w:rPr>
        <w:t>1</w:t>
      </w:r>
      <w:r w:rsidRPr="00137859">
        <w:rPr>
          <w:rFonts w:ascii="Arial" w:eastAsia="Times New Roman" w:hAnsi="Arial" w:cs="Arial"/>
          <w:b/>
          <w:color w:val="FF0000"/>
          <w:sz w:val="28"/>
          <w:szCs w:val="28"/>
          <w:vertAlign w:val="superscript"/>
        </w:rPr>
        <w:t>st</w:t>
      </w:r>
      <w:r w:rsidRPr="00137859">
        <w:rPr>
          <w:rFonts w:ascii="Arial" w:eastAsia="Times New Roman" w:hAnsi="Arial" w:cs="Arial"/>
          <w:b/>
          <w:color w:val="FF0000"/>
          <w:sz w:val="28"/>
          <w:szCs w:val="28"/>
        </w:rPr>
        <w:t xml:space="preserve"> Motion</w:t>
      </w:r>
      <w:r w:rsidR="00137859" w:rsidRPr="00137859">
        <w:rPr>
          <w:rFonts w:ascii="Arial" w:eastAsia="Times New Roman" w:hAnsi="Arial" w:cs="Arial"/>
          <w:b/>
          <w:color w:val="FF0000"/>
          <w:sz w:val="28"/>
          <w:szCs w:val="28"/>
        </w:rPr>
        <w:t xml:space="preserve">: Trustee </w:t>
      </w:r>
      <w:proofErr w:type="gramStart"/>
      <w:r w:rsidR="00137859" w:rsidRPr="00137859">
        <w:rPr>
          <w:rFonts w:ascii="Arial" w:eastAsia="Times New Roman" w:hAnsi="Arial" w:cs="Arial"/>
          <w:b/>
          <w:color w:val="FF0000"/>
          <w:sz w:val="28"/>
          <w:szCs w:val="28"/>
        </w:rPr>
        <w:t xml:space="preserve">Reese  </w:t>
      </w:r>
      <w:r w:rsidRPr="00137859">
        <w:rPr>
          <w:rFonts w:ascii="Arial" w:eastAsia="Times New Roman" w:hAnsi="Arial" w:cs="Arial"/>
          <w:b/>
          <w:color w:val="FF0000"/>
          <w:sz w:val="28"/>
          <w:szCs w:val="28"/>
        </w:rPr>
        <w:t>2</w:t>
      </w:r>
      <w:r w:rsidRPr="00137859">
        <w:rPr>
          <w:rFonts w:ascii="Arial" w:eastAsia="Times New Roman" w:hAnsi="Arial" w:cs="Arial"/>
          <w:b/>
          <w:color w:val="FF0000"/>
          <w:sz w:val="28"/>
          <w:szCs w:val="28"/>
          <w:vertAlign w:val="superscript"/>
        </w:rPr>
        <w:t>nd</w:t>
      </w:r>
      <w:proofErr w:type="gramEnd"/>
      <w:r w:rsidRPr="00137859">
        <w:rPr>
          <w:rFonts w:ascii="Arial" w:eastAsia="Times New Roman" w:hAnsi="Arial" w:cs="Arial"/>
          <w:b/>
          <w:color w:val="FF0000"/>
          <w:sz w:val="28"/>
          <w:szCs w:val="28"/>
        </w:rPr>
        <w:t xml:space="preserve"> Motion to adjourn </w:t>
      </w:r>
      <w:r w:rsidR="00137859" w:rsidRPr="00137859">
        <w:rPr>
          <w:rFonts w:ascii="Arial" w:eastAsia="Times New Roman" w:hAnsi="Arial" w:cs="Arial"/>
          <w:b/>
          <w:color w:val="FF0000"/>
          <w:sz w:val="28"/>
          <w:szCs w:val="28"/>
        </w:rPr>
        <w:t>Trustee Davis</w:t>
      </w:r>
    </w:p>
    <w:p w:rsidR="009F3CFC" w:rsidRPr="007C798A" w:rsidRDefault="009F3CFC" w:rsidP="009F3CFC">
      <w:pPr>
        <w:spacing w:after="0" w:line="240" w:lineRule="auto"/>
        <w:ind w:left="360"/>
        <w:jc w:val="both"/>
        <w:rPr>
          <w:rFonts w:ascii="Arial" w:eastAsia="Times New Roman" w:hAnsi="Arial" w:cs="Arial"/>
          <w:sz w:val="24"/>
          <w:szCs w:val="24"/>
        </w:rPr>
      </w:pPr>
    </w:p>
    <w:p w:rsidR="00137859" w:rsidRPr="00137859" w:rsidRDefault="00137859" w:rsidP="009F3CFC">
      <w:pPr>
        <w:spacing w:after="0" w:line="240" w:lineRule="auto"/>
        <w:ind w:left="360"/>
        <w:jc w:val="both"/>
        <w:rPr>
          <w:rFonts w:ascii="Arial" w:eastAsia="Times New Roman" w:hAnsi="Arial" w:cs="Arial"/>
          <w:b/>
          <w:color w:val="FF0000"/>
          <w:sz w:val="24"/>
          <w:szCs w:val="24"/>
        </w:rPr>
      </w:pPr>
      <w:proofErr w:type="gramStart"/>
      <w:r w:rsidRPr="00137859">
        <w:rPr>
          <w:rFonts w:ascii="Arial" w:eastAsia="Times New Roman" w:hAnsi="Arial" w:cs="Arial"/>
          <w:b/>
          <w:color w:val="FF0000"/>
          <w:sz w:val="24"/>
          <w:szCs w:val="24"/>
        </w:rPr>
        <w:t>Adjourned @ 9:51 a.m.</w:t>
      </w:r>
      <w:proofErr w:type="gramEnd"/>
    </w:p>
    <w:p w:rsidR="00137859" w:rsidRDefault="00137859" w:rsidP="009F3CFC">
      <w:pPr>
        <w:spacing w:after="0" w:line="240" w:lineRule="auto"/>
        <w:ind w:left="360"/>
        <w:jc w:val="both"/>
        <w:rPr>
          <w:rFonts w:ascii="Arial" w:eastAsia="Times New Roman" w:hAnsi="Arial" w:cs="Arial"/>
          <w:sz w:val="24"/>
          <w:szCs w:val="24"/>
        </w:rPr>
      </w:pPr>
    </w:p>
    <w:p w:rsidR="009F3CFC" w:rsidRPr="007C798A" w:rsidRDefault="009F3CFC" w:rsidP="009F3CFC">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May 23</w:t>
      </w:r>
      <w:r w:rsidRPr="007C798A">
        <w:rPr>
          <w:rFonts w:ascii="Arial" w:eastAsia="Times New Roman" w:hAnsi="Arial" w:cs="Arial"/>
          <w:sz w:val="24"/>
          <w:szCs w:val="24"/>
        </w:rPr>
        <w:t xml:space="preserve">, 2019 </w:t>
      </w:r>
    </w:p>
    <w:p w:rsidR="009F3CFC" w:rsidRPr="009E6FCA" w:rsidRDefault="009F3CFC" w:rsidP="009F3CFC">
      <w:pPr>
        <w:spacing w:after="0" w:line="240" w:lineRule="auto"/>
        <w:jc w:val="both"/>
        <w:rPr>
          <w:rFonts w:ascii="Times New Roman" w:eastAsia="Times New Roman" w:hAnsi="Times New Roman" w:cs="Times New Roman"/>
          <w:b/>
          <w:sz w:val="24"/>
          <w:szCs w:val="24"/>
          <w:u w:val="single"/>
        </w:rPr>
      </w:pPr>
    </w:p>
    <w:p w:rsidR="00300241" w:rsidRDefault="00300241"/>
    <w:sectPr w:rsidR="0030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77B78E7"/>
    <w:multiLevelType w:val="hybridMultilevel"/>
    <w:tmpl w:val="04B4A8F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071AD410"/>
    <w:lvl w:ilvl="0" w:tplc="F5F09066">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1F95732"/>
    <w:multiLevelType w:val="hybridMultilevel"/>
    <w:tmpl w:val="B21C676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7529761B"/>
    <w:multiLevelType w:val="hybridMultilevel"/>
    <w:tmpl w:val="7320F162"/>
    <w:lvl w:ilvl="0" w:tplc="F328E688">
      <w:start w:val="1"/>
      <w:numFmt w:val="upperLetter"/>
      <w:lvlText w:val="%1."/>
      <w:lvlJc w:val="left"/>
      <w:pPr>
        <w:ind w:left="108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FC"/>
    <w:rsid w:val="00137859"/>
    <w:rsid w:val="00300241"/>
    <w:rsid w:val="009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2019-04-22T20:32:00Z</cp:lastPrinted>
  <dcterms:created xsi:type="dcterms:W3CDTF">2019-04-22T20:17:00Z</dcterms:created>
  <dcterms:modified xsi:type="dcterms:W3CDTF">2019-04-22T20:33:00Z</dcterms:modified>
</cp:coreProperties>
</file>