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A68" w14:textId="77777777" w:rsidR="00CF2A79" w:rsidRDefault="00CF2A79" w:rsidP="00CF2A79">
      <w:pPr>
        <w:spacing w:after="0" w:line="240" w:lineRule="auto"/>
        <w:jc w:val="center"/>
        <w:rPr>
          <w:rFonts w:ascii="Arial" w:eastAsia="Times New Roman" w:hAnsi="Arial" w:cs="Arial"/>
          <w:b/>
          <w:sz w:val="24"/>
          <w:szCs w:val="24"/>
        </w:rPr>
      </w:pPr>
    </w:p>
    <w:p w14:paraId="0F5C1195" w14:textId="77777777" w:rsidR="00CF2A79" w:rsidRDefault="00CF2A79" w:rsidP="00CF2A79">
      <w:pPr>
        <w:spacing w:after="0" w:line="240" w:lineRule="auto"/>
        <w:jc w:val="center"/>
        <w:rPr>
          <w:rFonts w:ascii="Arial" w:eastAsia="Times New Roman" w:hAnsi="Arial" w:cs="Arial"/>
          <w:b/>
          <w:sz w:val="24"/>
          <w:szCs w:val="24"/>
        </w:rPr>
      </w:pPr>
    </w:p>
    <w:p w14:paraId="5A1B46E3" w14:textId="77777777" w:rsidR="00CF2A79" w:rsidRDefault="00CF2A79" w:rsidP="00CF2A79">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637B506C" w14:textId="77777777" w:rsidR="00CF2A79" w:rsidRDefault="00CF2A79" w:rsidP="00CF2A79">
      <w:pPr>
        <w:spacing w:after="0" w:line="240" w:lineRule="auto"/>
        <w:jc w:val="center"/>
        <w:rPr>
          <w:rFonts w:ascii="Arial" w:eastAsia="Times New Roman" w:hAnsi="Arial" w:cs="Arial"/>
          <w:b/>
          <w:sz w:val="24"/>
          <w:szCs w:val="24"/>
        </w:rPr>
      </w:pPr>
    </w:p>
    <w:p w14:paraId="0CC936E6" w14:textId="77777777" w:rsidR="00CF2A79" w:rsidRDefault="00CF2A79" w:rsidP="00CF2A79">
      <w:pPr>
        <w:spacing w:after="0" w:line="240" w:lineRule="auto"/>
        <w:jc w:val="center"/>
        <w:rPr>
          <w:rFonts w:ascii="Arial" w:eastAsia="Times New Roman" w:hAnsi="Arial" w:cs="Arial"/>
          <w:b/>
          <w:sz w:val="24"/>
          <w:szCs w:val="24"/>
        </w:rPr>
      </w:pPr>
    </w:p>
    <w:p w14:paraId="1E4BCC1B" w14:textId="77777777" w:rsidR="00CF2A79" w:rsidRDefault="00CF2A79" w:rsidP="00CF2A79">
      <w:pPr>
        <w:spacing w:after="0" w:line="240" w:lineRule="auto"/>
        <w:jc w:val="center"/>
        <w:rPr>
          <w:rFonts w:ascii="Arial" w:eastAsia="Times New Roman" w:hAnsi="Arial" w:cs="Arial"/>
          <w:b/>
          <w:sz w:val="24"/>
          <w:szCs w:val="24"/>
        </w:rPr>
      </w:pPr>
    </w:p>
    <w:p w14:paraId="5CE1E446" w14:textId="77777777" w:rsidR="00CF2A79" w:rsidRDefault="00CF2A79" w:rsidP="00CF2A79">
      <w:pPr>
        <w:spacing w:after="0" w:line="240" w:lineRule="auto"/>
        <w:jc w:val="center"/>
        <w:rPr>
          <w:rFonts w:ascii="Arial" w:hAnsi="Arial" w:cs="Arial"/>
          <w:b/>
        </w:rPr>
      </w:pPr>
      <w:r>
        <w:rPr>
          <w:rFonts w:ascii="Arial" w:hAnsi="Arial" w:cs="Arial"/>
          <w:b/>
        </w:rPr>
        <w:t>AGENDA- Estimated Time: 1 1/2 Hr.</w:t>
      </w:r>
    </w:p>
    <w:p w14:paraId="60FF41AC" w14:textId="77777777" w:rsidR="00CF2A79" w:rsidRDefault="00CF2A79" w:rsidP="00CF2A79">
      <w:pPr>
        <w:spacing w:after="0" w:line="240" w:lineRule="auto"/>
        <w:jc w:val="center"/>
        <w:rPr>
          <w:rFonts w:ascii="Arial" w:hAnsi="Arial" w:cs="Arial"/>
          <w:b/>
        </w:rPr>
      </w:pPr>
      <w:r>
        <w:rPr>
          <w:rFonts w:ascii="Arial" w:hAnsi="Arial" w:cs="Arial"/>
          <w:b/>
        </w:rPr>
        <w:t>July 20, 2023 @ 8:00 a.m.</w:t>
      </w:r>
    </w:p>
    <w:p w14:paraId="7698B3B7" w14:textId="77777777" w:rsidR="00CF2A79" w:rsidRDefault="00CF2A79" w:rsidP="00CF2A79">
      <w:pPr>
        <w:spacing w:after="0" w:line="240" w:lineRule="auto"/>
        <w:jc w:val="center"/>
        <w:rPr>
          <w:rFonts w:ascii="Arial" w:eastAsia="Calibri" w:hAnsi="Arial" w:cs="Arial"/>
          <w:b/>
        </w:rPr>
      </w:pPr>
    </w:p>
    <w:p w14:paraId="4ED8245B" w14:textId="566EE01E" w:rsidR="00CF2A79" w:rsidRDefault="00CF2A79" w:rsidP="00CF2A79">
      <w:pPr>
        <w:spacing w:after="0" w:line="240" w:lineRule="auto"/>
        <w:jc w:val="center"/>
        <w:rPr>
          <w:rFonts w:ascii="Arial" w:hAnsi="Arial" w:cs="Arial"/>
          <w:b/>
        </w:rPr>
      </w:pPr>
      <w:r>
        <w:rPr>
          <w:rFonts w:ascii="Arial" w:eastAsia="Calibri" w:hAnsi="Arial" w:cs="Arial"/>
          <w:b/>
        </w:rPr>
        <w:t>MINUTES</w:t>
      </w:r>
    </w:p>
    <w:p w14:paraId="54F7A893" w14:textId="77777777" w:rsidR="00CF2A79" w:rsidRDefault="00CF2A79" w:rsidP="00CF2A79">
      <w:pPr>
        <w:spacing w:after="0" w:line="240" w:lineRule="auto"/>
        <w:rPr>
          <w:rFonts w:ascii="Arial" w:eastAsia="Times New Roman" w:hAnsi="Arial" w:cs="Arial"/>
          <w:b/>
        </w:rPr>
      </w:pPr>
    </w:p>
    <w:p w14:paraId="3C0AF05C" w14:textId="77777777" w:rsidR="00CF2A79" w:rsidRDefault="00CF2A79" w:rsidP="00CF2A79">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0AB3D4EA" w14:textId="77777777" w:rsidR="00CF2A79" w:rsidRDefault="00CF2A79" w:rsidP="00CF2A79">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2FFBC02B" w14:textId="77777777" w:rsidR="00CF2A79" w:rsidRDefault="00CF2A79" w:rsidP="00CF2A79">
      <w:pPr>
        <w:spacing w:after="0" w:line="240" w:lineRule="auto"/>
        <w:jc w:val="center"/>
        <w:rPr>
          <w:rFonts w:ascii="Arial" w:eastAsia="Calibri" w:hAnsi="Arial" w:cs="Arial"/>
          <w:b/>
        </w:rPr>
      </w:pPr>
      <w:r>
        <w:rPr>
          <w:rFonts w:ascii="Arial" w:eastAsia="Calibri" w:hAnsi="Arial" w:cs="Arial"/>
          <w:b/>
        </w:rPr>
        <w:t>951-699-1630</w:t>
      </w:r>
    </w:p>
    <w:p w14:paraId="6807FD12" w14:textId="77777777" w:rsidR="00CF2A79" w:rsidRDefault="00CF2A79" w:rsidP="00CF2A79">
      <w:pPr>
        <w:spacing w:after="0" w:line="240" w:lineRule="auto"/>
        <w:jc w:val="center"/>
        <w:rPr>
          <w:rFonts w:ascii="Arial" w:hAnsi="Arial" w:cs="Arial"/>
          <w:b/>
          <w:sz w:val="24"/>
          <w:szCs w:val="24"/>
        </w:rPr>
      </w:pPr>
    </w:p>
    <w:p w14:paraId="1584985F" w14:textId="77777777" w:rsidR="00CF2A79" w:rsidRDefault="00CF2A79" w:rsidP="00CF2A79">
      <w:pPr>
        <w:spacing w:after="0" w:line="240" w:lineRule="auto"/>
        <w:jc w:val="center"/>
        <w:rPr>
          <w:rFonts w:ascii="Arial" w:hAnsi="Arial" w:cs="Arial"/>
          <w:b/>
          <w:sz w:val="24"/>
          <w:szCs w:val="24"/>
        </w:rPr>
      </w:pPr>
    </w:p>
    <w:p w14:paraId="1AD63F84" w14:textId="77777777" w:rsidR="00CF2A79" w:rsidRDefault="00CF2A79" w:rsidP="00CF2A79">
      <w:pPr>
        <w:spacing w:after="0" w:line="240" w:lineRule="auto"/>
        <w:jc w:val="center"/>
        <w:rPr>
          <w:rFonts w:ascii="Arial" w:hAnsi="Arial" w:cs="Arial"/>
          <w:b/>
          <w:sz w:val="24"/>
          <w:szCs w:val="24"/>
        </w:rPr>
      </w:pPr>
    </w:p>
    <w:p w14:paraId="284F7DFA" w14:textId="77777777" w:rsidR="00CF2A79" w:rsidRDefault="00CF2A79" w:rsidP="00CF2A79">
      <w:pPr>
        <w:spacing w:after="0" w:line="240" w:lineRule="auto"/>
        <w:rPr>
          <w:rFonts w:ascii="Arial" w:hAnsi="Arial" w:cs="Arial"/>
          <w:b/>
          <w:sz w:val="24"/>
          <w:szCs w:val="24"/>
        </w:rPr>
      </w:pPr>
    </w:p>
    <w:p w14:paraId="0CA09D31" w14:textId="77777777" w:rsidR="00CF2A79" w:rsidRDefault="00CF2A79" w:rsidP="00CF2A79">
      <w:pPr>
        <w:spacing w:after="0" w:line="240" w:lineRule="auto"/>
        <w:jc w:val="center"/>
        <w:rPr>
          <w:rFonts w:eastAsia="Times New Roman" w:cs="Times New Roman"/>
          <w:sz w:val="24"/>
          <w:szCs w:val="24"/>
        </w:rPr>
      </w:pPr>
    </w:p>
    <w:p w14:paraId="08BB0B37" w14:textId="2E0F5413" w:rsidR="00CF2A79" w:rsidRDefault="00CF2A79" w:rsidP="00CF2A79">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CF2A79">
        <w:rPr>
          <w:rFonts w:ascii="Arial" w:eastAsia="Times New Roman" w:hAnsi="Arial" w:cs="Arial"/>
          <w:b/>
          <w:color w:val="FF0000"/>
        </w:rPr>
        <w:t xml:space="preserve">Trustee Davis </w:t>
      </w:r>
      <w:r w:rsidRPr="00CF2A79">
        <w:rPr>
          <w:rFonts w:ascii="Arial" w:eastAsia="Times New Roman" w:hAnsi="Arial" w:cs="Arial"/>
          <w:b/>
          <w:color w:val="FF0000"/>
        </w:rPr>
        <w:t>@ 8:00 AM</w:t>
      </w:r>
    </w:p>
    <w:p w14:paraId="0AA9E91E" w14:textId="77777777" w:rsidR="00CF2A79" w:rsidRDefault="00CF2A79" w:rsidP="00CF2A79">
      <w:pPr>
        <w:spacing w:after="0" w:line="240" w:lineRule="auto"/>
        <w:ind w:left="720"/>
        <w:contextualSpacing/>
        <w:rPr>
          <w:rFonts w:ascii="Arial" w:eastAsia="Times New Roman" w:hAnsi="Arial" w:cs="Arial"/>
          <w:bCs/>
          <w:sz w:val="28"/>
          <w:szCs w:val="28"/>
          <w:u w:val="single"/>
        </w:rPr>
      </w:pPr>
    </w:p>
    <w:p w14:paraId="3360D6DA" w14:textId="77777777" w:rsidR="00CF2A79" w:rsidRDefault="00CF2A79" w:rsidP="00CF2A79">
      <w:pPr>
        <w:spacing w:after="0" w:line="240" w:lineRule="auto"/>
        <w:ind w:left="720"/>
        <w:rPr>
          <w:rFonts w:ascii="Arial" w:eastAsia="Times New Roman" w:hAnsi="Arial" w:cs="Arial"/>
          <w:b/>
          <w:sz w:val="24"/>
          <w:szCs w:val="24"/>
        </w:rPr>
      </w:pPr>
    </w:p>
    <w:p w14:paraId="251F3074" w14:textId="77777777" w:rsidR="00CF2A79" w:rsidRPr="00CF2A79" w:rsidRDefault="00CF2A79" w:rsidP="00CF2A79">
      <w:pPr>
        <w:numPr>
          <w:ilvl w:val="0"/>
          <w:numId w:val="1"/>
        </w:numPr>
        <w:spacing w:line="240" w:lineRule="auto"/>
        <w:contextualSpacing/>
        <w:rPr>
          <w:rFonts w:ascii="Arial" w:eastAsia="Times New Roman" w:hAnsi="Arial" w:cs="Arial"/>
          <w:b/>
          <w:color w:val="FF0000"/>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sidRPr="00CF2A79">
        <w:rPr>
          <w:rFonts w:ascii="Arial" w:eastAsia="Times New Roman" w:hAnsi="Arial" w:cs="Arial"/>
          <w:b/>
          <w:color w:val="FF0000"/>
          <w:lang w:val="fr-FR"/>
        </w:rPr>
        <w:t>Trustee Davis</w:t>
      </w:r>
    </w:p>
    <w:p w14:paraId="3892A204" w14:textId="77777777" w:rsidR="00CF2A79" w:rsidRDefault="00CF2A79" w:rsidP="00CF2A79">
      <w:pPr>
        <w:spacing w:after="0" w:line="240" w:lineRule="auto"/>
        <w:ind w:left="720"/>
        <w:contextualSpacing/>
        <w:rPr>
          <w:rFonts w:ascii="Arial" w:eastAsia="Times New Roman" w:hAnsi="Arial" w:cs="Arial"/>
          <w:b/>
          <w:sz w:val="24"/>
          <w:szCs w:val="24"/>
          <w:lang w:val="fr-FR"/>
        </w:rPr>
      </w:pPr>
    </w:p>
    <w:p w14:paraId="6C5E3F0E" w14:textId="77777777" w:rsidR="00CF2A79" w:rsidRDefault="00CF2A79" w:rsidP="00CF2A79">
      <w:pPr>
        <w:spacing w:after="0" w:line="240" w:lineRule="auto"/>
        <w:rPr>
          <w:rFonts w:ascii="Arial" w:eastAsia="Times New Roman" w:hAnsi="Arial" w:cs="Arial"/>
          <w:b/>
          <w:sz w:val="24"/>
          <w:szCs w:val="24"/>
          <w:lang w:val="fr-FR"/>
        </w:rPr>
      </w:pPr>
    </w:p>
    <w:p w14:paraId="76A5E07D" w14:textId="77777777" w:rsidR="00CF2A79" w:rsidRDefault="00CF2A79" w:rsidP="00CF2A79">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p>
    <w:p w14:paraId="54A20489" w14:textId="77777777" w:rsidR="00CF2A79" w:rsidRDefault="00CF2A79" w:rsidP="00CF2A79">
      <w:pPr>
        <w:spacing w:after="0" w:line="240" w:lineRule="auto"/>
        <w:ind w:left="720"/>
        <w:contextualSpacing/>
        <w:rPr>
          <w:rFonts w:ascii="Arial" w:eastAsia="Times New Roman" w:hAnsi="Arial" w:cs="Arial"/>
          <w:sz w:val="28"/>
          <w:szCs w:val="28"/>
          <w:u w:val="single"/>
        </w:rPr>
      </w:pPr>
    </w:p>
    <w:p w14:paraId="6694CF9D" w14:textId="77777777" w:rsidR="00CF2A79" w:rsidRDefault="00CF2A79" w:rsidP="00CF2A79">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Trustee Vanderhaak, </w:t>
      </w:r>
    </w:p>
    <w:p w14:paraId="75ED9DB0" w14:textId="77777777" w:rsidR="00CF2A79" w:rsidRDefault="00CF2A79" w:rsidP="00CF2A79">
      <w:pPr>
        <w:spacing w:after="0" w:line="240" w:lineRule="auto"/>
        <w:ind w:left="990"/>
        <w:contextualSpacing/>
        <w:jc w:val="both"/>
        <w:rPr>
          <w:rFonts w:ascii="Arial" w:eastAsia="Times New Roman" w:hAnsi="Arial" w:cs="Arial"/>
        </w:rPr>
      </w:pPr>
      <w:r>
        <w:rPr>
          <w:rFonts w:ascii="Arial" w:eastAsia="Times New Roman" w:hAnsi="Arial" w:cs="Arial"/>
        </w:rPr>
        <w:t>Trustee Kelleher, General Manager, Beaudet, Administration, Santos</w:t>
      </w:r>
    </w:p>
    <w:p w14:paraId="37C7591B" w14:textId="77777777" w:rsidR="00CF2A79" w:rsidRDefault="00CF2A79" w:rsidP="00CF2A79">
      <w:pPr>
        <w:spacing w:after="0" w:line="240" w:lineRule="auto"/>
        <w:ind w:left="990"/>
        <w:contextualSpacing/>
        <w:jc w:val="both"/>
        <w:rPr>
          <w:rFonts w:ascii="Arial" w:eastAsia="Times New Roman" w:hAnsi="Arial" w:cs="Arial"/>
          <w:b/>
          <w:bCs/>
          <w:color w:val="FF0000"/>
          <w:sz w:val="24"/>
          <w:szCs w:val="24"/>
        </w:rPr>
      </w:pPr>
    </w:p>
    <w:p w14:paraId="75B2377F" w14:textId="77777777" w:rsidR="00CF2A79" w:rsidRDefault="00CF2A79" w:rsidP="00CF2A79">
      <w:pPr>
        <w:spacing w:after="0" w:line="240" w:lineRule="auto"/>
        <w:ind w:left="720"/>
        <w:rPr>
          <w:rFonts w:ascii="Arial" w:eastAsia="Times New Roman" w:hAnsi="Arial" w:cs="Arial"/>
          <w:b/>
          <w:sz w:val="24"/>
          <w:szCs w:val="24"/>
          <w:u w:val="single"/>
        </w:rPr>
      </w:pPr>
    </w:p>
    <w:p w14:paraId="51080968" w14:textId="09ACF7D7" w:rsidR="00CF2A79" w:rsidRPr="00CF2A79" w:rsidRDefault="00CF2A79" w:rsidP="00CF2A79">
      <w:pPr>
        <w:pStyle w:val="ListParagraph"/>
        <w:numPr>
          <w:ilvl w:val="0"/>
          <w:numId w:val="2"/>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CF2A79">
        <w:rPr>
          <w:rFonts w:ascii="Arial" w:eastAsia="Times New Roman" w:hAnsi="Arial" w:cs="Arial"/>
          <w:b/>
          <w:color w:val="FF0000"/>
        </w:rPr>
        <w:t>A motion was made by Trustee Qualm and seconded by Trustee Kelleher to excuse Cherry Santos from the board meeting, and excuse Trustee Dugan from an early departure of 9:30am. The motion was passed with a 5/0 vote.</w:t>
      </w:r>
    </w:p>
    <w:p w14:paraId="3C5DC7CD" w14:textId="77777777" w:rsidR="00CF2A79" w:rsidRDefault="00CF2A79" w:rsidP="00CF2A79">
      <w:pPr>
        <w:spacing w:line="240" w:lineRule="auto"/>
        <w:rPr>
          <w:rFonts w:ascii="Arial" w:eastAsia="Times New Roman" w:hAnsi="Arial" w:cs="Arial"/>
          <w:sz w:val="24"/>
          <w:szCs w:val="24"/>
        </w:rPr>
      </w:pPr>
    </w:p>
    <w:p w14:paraId="74C6E853" w14:textId="77777777" w:rsidR="00CF2A79" w:rsidRDefault="00CF2A79" w:rsidP="00CF2A79">
      <w:pPr>
        <w:spacing w:after="0"/>
        <w:ind w:left="720"/>
        <w:contextualSpacing/>
        <w:rPr>
          <w:rFonts w:ascii="Arial" w:eastAsia="Times New Roman" w:hAnsi="Arial" w:cs="Arial"/>
          <w:sz w:val="24"/>
          <w:szCs w:val="24"/>
        </w:rPr>
      </w:pPr>
    </w:p>
    <w:p w14:paraId="0DCBA4BA" w14:textId="77777777" w:rsidR="00CF2A79" w:rsidRDefault="00CF2A79" w:rsidP="00CF2A79">
      <w:pPr>
        <w:pStyle w:val="ListParagraph"/>
        <w:numPr>
          <w:ilvl w:val="0"/>
          <w:numId w:val="2"/>
        </w:numPr>
        <w:spacing w:after="0" w:line="240" w:lineRule="auto"/>
        <w:rPr>
          <w:rFonts w:ascii="Arial" w:eastAsia="Times New Roman" w:hAnsi="Arial" w:cs="Arial"/>
          <w:b/>
          <w:sz w:val="24"/>
          <w:szCs w:val="24"/>
        </w:rPr>
      </w:pPr>
      <w:r>
        <w:rPr>
          <w:rFonts w:ascii="Arial" w:eastAsia="Times New Roman" w:hAnsi="Arial" w:cs="Arial"/>
          <w:b/>
          <w:sz w:val="24"/>
          <w:szCs w:val="24"/>
          <w:u w:val="single"/>
        </w:rPr>
        <w:t xml:space="preserve"> VISITORS:</w:t>
      </w:r>
      <w:r>
        <w:rPr>
          <w:rFonts w:ascii="Arial" w:eastAsia="Times New Roman" w:hAnsi="Arial" w:cs="Arial"/>
          <w:bCs/>
          <w:sz w:val="24"/>
          <w:szCs w:val="24"/>
        </w:rPr>
        <w:t xml:space="preserve"> None</w:t>
      </w:r>
    </w:p>
    <w:p w14:paraId="587B2EB0" w14:textId="77777777" w:rsidR="00CF2A79" w:rsidRDefault="00CF2A79" w:rsidP="00CF2A79">
      <w:pPr>
        <w:spacing w:after="0" w:line="240" w:lineRule="auto"/>
        <w:ind w:left="720"/>
        <w:contextualSpacing/>
        <w:rPr>
          <w:rFonts w:ascii="Arial" w:eastAsia="Times New Roman" w:hAnsi="Arial" w:cs="Arial"/>
          <w:bCs/>
          <w:sz w:val="28"/>
          <w:szCs w:val="28"/>
        </w:rPr>
      </w:pPr>
    </w:p>
    <w:p w14:paraId="08BAFBD8" w14:textId="77777777" w:rsidR="00CF2A79" w:rsidRDefault="00CF2A79" w:rsidP="00CF2A79">
      <w:pPr>
        <w:spacing w:after="0" w:line="240" w:lineRule="auto"/>
        <w:ind w:left="720"/>
        <w:contextualSpacing/>
        <w:rPr>
          <w:rFonts w:ascii="Arial" w:eastAsia="Times New Roman" w:hAnsi="Arial" w:cs="Arial"/>
          <w:bCs/>
          <w:sz w:val="28"/>
          <w:szCs w:val="28"/>
        </w:rPr>
      </w:pPr>
    </w:p>
    <w:p w14:paraId="085C4226" w14:textId="77777777" w:rsidR="00CF2A79" w:rsidRDefault="00CF2A79" w:rsidP="00CF2A79">
      <w:pPr>
        <w:spacing w:line="240" w:lineRule="auto"/>
        <w:contextualSpacing/>
        <w:rPr>
          <w:rFonts w:ascii="Arial" w:eastAsia="Times New Roman" w:hAnsi="Arial" w:cs="Arial"/>
          <w:b/>
          <w:sz w:val="28"/>
          <w:szCs w:val="28"/>
        </w:rPr>
      </w:pPr>
    </w:p>
    <w:p w14:paraId="56625384" w14:textId="77777777" w:rsidR="00CF2A79" w:rsidRDefault="00CF2A79" w:rsidP="00CF2A79">
      <w:pPr>
        <w:spacing w:after="0" w:line="240" w:lineRule="auto"/>
        <w:ind w:left="720"/>
        <w:contextualSpacing/>
        <w:rPr>
          <w:rFonts w:ascii="Arial" w:eastAsia="Times New Roman" w:hAnsi="Arial" w:cs="Arial"/>
          <w:b/>
          <w:sz w:val="28"/>
          <w:szCs w:val="28"/>
          <w:u w:val="single"/>
        </w:rPr>
      </w:pPr>
    </w:p>
    <w:p w14:paraId="152AD323" w14:textId="77777777" w:rsidR="00CF2A79" w:rsidRDefault="00CF2A79" w:rsidP="00CF2A79">
      <w:pPr>
        <w:spacing w:line="240" w:lineRule="auto"/>
        <w:contextualSpacing/>
        <w:rPr>
          <w:rFonts w:eastAsia="Times New Roman" w:cs="Times New Roman"/>
          <w:b/>
          <w:caps/>
          <w:sz w:val="24"/>
          <w:szCs w:val="24"/>
        </w:rPr>
      </w:pPr>
    </w:p>
    <w:p w14:paraId="26F29393" w14:textId="77777777" w:rsidR="00CF2A79" w:rsidRDefault="00CF2A79" w:rsidP="00CF2A79">
      <w:pPr>
        <w:spacing w:line="240" w:lineRule="auto"/>
        <w:contextualSpacing/>
        <w:rPr>
          <w:rFonts w:eastAsia="Times New Roman" w:cs="Times New Roman"/>
          <w:b/>
          <w:caps/>
          <w:sz w:val="24"/>
          <w:szCs w:val="24"/>
        </w:rPr>
      </w:pPr>
    </w:p>
    <w:p w14:paraId="4314282C" w14:textId="77777777" w:rsidR="00CF2A79" w:rsidRDefault="00CF2A79" w:rsidP="00CF2A79">
      <w:pPr>
        <w:spacing w:line="240" w:lineRule="auto"/>
        <w:contextualSpacing/>
        <w:rPr>
          <w:rFonts w:eastAsia="Times New Roman" w:cs="Times New Roman"/>
          <w:b/>
          <w:caps/>
          <w:sz w:val="24"/>
          <w:szCs w:val="24"/>
        </w:rPr>
      </w:pPr>
    </w:p>
    <w:p w14:paraId="7755FB8B" w14:textId="77777777" w:rsidR="00CF2A79" w:rsidRDefault="00CF2A79" w:rsidP="00CF2A79">
      <w:pPr>
        <w:spacing w:line="240" w:lineRule="auto"/>
        <w:contextualSpacing/>
        <w:rPr>
          <w:rFonts w:eastAsia="Times New Roman" w:cs="Times New Roman"/>
          <w:b/>
          <w:caps/>
          <w:sz w:val="24"/>
          <w:szCs w:val="24"/>
        </w:rPr>
      </w:pPr>
    </w:p>
    <w:p w14:paraId="38A0025A" w14:textId="77777777" w:rsidR="00CF2A79" w:rsidRDefault="00CF2A79" w:rsidP="00CF2A79">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6D86FE19" w14:textId="77777777" w:rsidR="00CF2A79" w:rsidRDefault="00CF2A79" w:rsidP="00CF2A79">
      <w:pPr>
        <w:spacing w:after="0" w:line="240" w:lineRule="auto"/>
        <w:rPr>
          <w:rFonts w:ascii="Arial" w:eastAsia="Times New Roman" w:hAnsi="Arial" w:cs="Arial"/>
          <w:b/>
          <w:sz w:val="24"/>
          <w:szCs w:val="24"/>
        </w:rPr>
      </w:pPr>
    </w:p>
    <w:p w14:paraId="6ECF0941" w14:textId="77777777" w:rsidR="00CF2A79" w:rsidRDefault="00CF2A79" w:rsidP="00CF2A79">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17A2EC57" w14:textId="77777777" w:rsidR="00CF2A79" w:rsidRDefault="00CF2A79" w:rsidP="00CF2A79">
      <w:pPr>
        <w:spacing w:after="0" w:line="240" w:lineRule="auto"/>
        <w:ind w:left="720"/>
        <w:jc w:val="both"/>
        <w:rPr>
          <w:rFonts w:ascii="Arial" w:eastAsia="Times New Roman" w:hAnsi="Arial" w:cs="Arial"/>
          <w:sz w:val="28"/>
          <w:szCs w:val="28"/>
        </w:rPr>
      </w:pPr>
    </w:p>
    <w:p w14:paraId="60518478" w14:textId="77777777" w:rsidR="00CF2A79" w:rsidRDefault="00CF2A79" w:rsidP="00CF2A79">
      <w:pPr>
        <w:spacing w:after="0" w:line="240" w:lineRule="auto"/>
        <w:ind w:left="720"/>
        <w:jc w:val="both"/>
        <w:rPr>
          <w:rFonts w:ascii="Arial" w:eastAsia="Times New Roman" w:hAnsi="Arial" w:cs="Arial"/>
          <w:sz w:val="28"/>
          <w:szCs w:val="28"/>
        </w:rPr>
      </w:pPr>
    </w:p>
    <w:p w14:paraId="3253D8A5" w14:textId="77777777" w:rsidR="00CF2A79" w:rsidRDefault="00CF2A79" w:rsidP="00CF2A79">
      <w:pPr>
        <w:spacing w:after="0" w:line="240" w:lineRule="auto"/>
        <w:ind w:left="720"/>
        <w:jc w:val="both"/>
        <w:rPr>
          <w:rFonts w:ascii="Arial" w:eastAsia="Times New Roman" w:hAnsi="Arial" w:cs="Arial"/>
          <w:sz w:val="24"/>
          <w:szCs w:val="24"/>
        </w:rPr>
      </w:pPr>
    </w:p>
    <w:p w14:paraId="55AAFEBE" w14:textId="6EFD59B9" w:rsidR="00CF2A79" w:rsidRDefault="00CF2A79" w:rsidP="00CF2A79">
      <w:pPr>
        <w:pStyle w:val="ListParagraph"/>
        <w:numPr>
          <w:ilvl w:val="0"/>
          <w:numId w:val="2"/>
        </w:numPr>
        <w:spacing w:after="0" w:line="240" w:lineRule="auto"/>
        <w:jc w:val="both"/>
        <w:rPr>
          <w:rFonts w:ascii="Arial" w:eastAsia="Times New Roman" w:hAnsi="Arial" w:cs="Arial"/>
          <w:b/>
          <w:color w:val="FF0000"/>
          <w:sz w:val="28"/>
          <w:szCs w:val="28"/>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A motion was made by Trustee Vanderhaak and seconded by Trustee Dugan to accept the consent calendar as presented. The motion passed with a 5/0 vote.</w:t>
      </w:r>
    </w:p>
    <w:p w14:paraId="1BFB9FD5" w14:textId="77777777" w:rsidR="00CF2A79" w:rsidRDefault="00CF2A79" w:rsidP="00CF2A79">
      <w:pPr>
        <w:spacing w:after="0" w:line="240" w:lineRule="auto"/>
        <w:ind w:left="360"/>
        <w:contextualSpacing/>
        <w:jc w:val="both"/>
        <w:rPr>
          <w:rFonts w:ascii="Arial" w:eastAsia="Times New Roman" w:hAnsi="Arial" w:cs="Arial"/>
          <w:sz w:val="24"/>
          <w:szCs w:val="24"/>
        </w:rPr>
      </w:pPr>
    </w:p>
    <w:p w14:paraId="1F2F7BEF" w14:textId="77777777" w:rsidR="00CF2A79" w:rsidRDefault="00CF2A79" w:rsidP="00CF2A79">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7E6402C5" w14:textId="77777777" w:rsidR="00CF2A79" w:rsidRDefault="00CF2A79" w:rsidP="00CF2A79">
      <w:pPr>
        <w:spacing w:after="0" w:line="240" w:lineRule="auto"/>
        <w:rPr>
          <w:rFonts w:eastAsia="Times New Roman" w:cs="Times New Roman"/>
          <w:sz w:val="24"/>
          <w:szCs w:val="24"/>
        </w:rPr>
      </w:pPr>
    </w:p>
    <w:p w14:paraId="5DCB4383" w14:textId="77777777" w:rsidR="00CF2A79" w:rsidRDefault="00CF2A79" w:rsidP="00CF2A79">
      <w:pPr>
        <w:spacing w:after="0" w:line="240" w:lineRule="auto"/>
        <w:rPr>
          <w:rFonts w:eastAsia="Times New Roman" w:cs="Times New Roman"/>
          <w:sz w:val="24"/>
          <w:szCs w:val="24"/>
        </w:rPr>
      </w:pPr>
    </w:p>
    <w:p w14:paraId="59E9F3D8" w14:textId="77777777" w:rsidR="00CF2A79" w:rsidRDefault="00CF2A79" w:rsidP="00CF2A79">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7F3C9DF3" w14:textId="77777777" w:rsidR="00CF2A79" w:rsidRDefault="00CF2A79" w:rsidP="00CF2A79">
      <w:pPr>
        <w:spacing w:after="0" w:line="240" w:lineRule="auto"/>
        <w:rPr>
          <w:rFonts w:ascii="Arial" w:eastAsia="Times New Roman" w:hAnsi="Arial" w:cs="Arial"/>
          <w:b/>
          <w:sz w:val="24"/>
          <w:szCs w:val="24"/>
        </w:rPr>
      </w:pPr>
    </w:p>
    <w:p w14:paraId="5384767A" w14:textId="77777777" w:rsidR="00CF2A79" w:rsidRDefault="00CF2A79" w:rsidP="00CF2A79">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June 15, 2023</w:t>
      </w:r>
    </w:p>
    <w:p w14:paraId="1BC20243" w14:textId="77777777" w:rsidR="00CF2A79" w:rsidRDefault="00CF2A79" w:rsidP="00CF2A7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7CDD72F1" w14:textId="77777777" w:rsidR="00CF2A79" w:rsidRDefault="00CF2A79" w:rsidP="00CF2A79">
      <w:pPr>
        <w:spacing w:after="0" w:line="240" w:lineRule="auto"/>
        <w:rPr>
          <w:rFonts w:ascii="Times New Roman" w:eastAsia="Times New Roman" w:hAnsi="Times New Roman" w:cs="Times New Roman"/>
          <w:sz w:val="24"/>
          <w:szCs w:val="24"/>
        </w:rPr>
      </w:pPr>
    </w:p>
    <w:p w14:paraId="568F8701" w14:textId="77777777" w:rsidR="00CF2A79" w:rsidRDefault="00CF2A79" w:rsidP="00CF2A79">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5B3B0A27" w14:textId="77777777" w:rsidR="00CF2A79" w:rsidRDefault="00CF2A79" w:rsidP="00CF2A79">
      <w:pPr>
        <w:spacing w:after="0" w:line="240" w:lineRule="auto"/>
        <w:rPr>
          <w:rFonts w:ascii="Arial" w:eastAsia="Times New Roman" w:hAnsi="Arial" w:cs="Arial"/>
          <w:b/>
          <w:sz w:val="24"/>
          <w:szCs w:val="24"/>
        </w:rPr>
      </w:pPr>
    </w:p>
    <w:p w14:paraId="03015D61" w14:textId="77777777" w:rsidR="00CF2A79" w:rsidRDefault="00CF2A79" w:rsidP="00CF2A79">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June 2023 Check Register Nos. 101100, 101200 and 101300.</w:t>
      </w:r>
    </w:p>
    <w:p w14:paraId="6667F23B" w14:textId="77777777" w:rsidR="00CF2A79" w:rsidRDefault="00CF2A79" w:rsidP="00CF2A79">
      <w:pPr>
        <w:spacing w:after="0" w:line="240" w:lineRule="auto"/>
        <w:ind w:left="1440"/>
        <w:rPr>
          <w:rFonts w:ascii="Arial" w:eastAsia="Times New Roman" w:hAnsi="Arial" w:cs="Arial"/>
          <w:sz w:val="24"/>
          <w:szCs w:val="24"/>
        </w:rPr>
      </w:pPr>
    </w:p>
    <w:p w14:paraId="3CC4B0C8" w14:textId="77777777" w:rsidR="00CF2A79" w:rsidRDefault="00CF2A79" w:rsidP="00CF2A79">
      <w:pPr>
        <w:spacing w:after="0" w:line="240" w:lineRule="auto"/>
        <w:ind w:left="1440"/>
        <w:rPr>
          <w:rFonts w:ascii="Arial" w:eastAsia="Times New Roman" w:hAnsi="Arial" w:cs="Arial"/>
          <w:sz w:val="24"/>
          <w:szCs w:val="24"/>
        </w:rPr>
      </w:pPr>
    </w:p>
    <w:p w14:paraId="60BEAFFC" w14:textId="77777777" w:rsidR="00CF2A79" w:rsidRDefault="00CF2A79" w:rsidP="00CF2A79">
      <w:pPr>
        <w:spacing w:after="0" w:line="240" w:lineRule="auto"/>
        <w:ind w:left="1440"/>
        <w:rPr>
          <w:rFonts w:ascii="Arial" w:eastAsia="Times New Roman" w:hAnsi="Arial" w:cs="Arial"/>
          <w:sz w:val="24"/>
          <w:szCs w:val="24"/>
        </w:rPr>
      </w:pPr>
    </w:p>
    <w:p w14:paraId="0E7253C1" w14:textId="77777777" w:rsidR="00CF2A79" w:rsidRDefault="00CF2A79" w:rsidP="00CF2A79">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5303DA98" w14:textId="77777777" w:rsidR="00CF2A79" w:rsidRDefault="00CF2A79" w:rsidP="00CF2A79">
      <w:pPr>
        <w:spacing w:after="0" w:line="240" w:lineRule="auto"/>
        <w:rPr>
          <w:rFonts w:ascii="Arial" w:eastAsia="Times New Roman" w:hAnsi="Arial" w:cs="Arial"/>
          <w:b/>
          <w:sz w:val="24"/>
          <w:szCs w:val="24"/>
        </w:rPr>
      </w:pPr>
    </w:p>
    <w:p w14:paraId="55E5DDFF" w14:textId="77777777" w:rsidR="00CF2A79" w:rsidRDefault="00CF2A79" w:rsidP="00CF2A79">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6E82653D" w14:textId="77777777" w:rsidR="00CF2A79" w:rsidRDefault="00CF2A79" w:rsidP="00CF2A79">
      <w:pPr>
        <w:spacing w:after="0" w:line="240" w:lineRule="auto"/>
        <w:ind w:left="1440"/>
        <w:rPr>
          <w:rFonts w:ascii="Arial" w:eastAsia="Times New Roman" w:hAnsi="Arial" w:cs="Arial"/>
        </w:rPr>
      </w:pPr>
      <w:r>
        <w:rPr>
          <w:rFonts w:ascii="Arial" w:eastAsia="Times New Roman" w:hAnsi="Arial" w:cs="Arial"/>
        </w:rPr>
        <w:t xml:space="preserve">June 2023 Bookkeeper Report </w:t>
      </w:r>
    </w:p>
    <w:p w14:paraId="1B72BAB1" w14:textId="77777777" w:rsidR="00CF2A79" w:rsidRDefault="00CF2A79" w:rsidP="00CF2A79">
      <w:pPr>
        <w:spacing w:after="0" w:line="240" w:lineRule="auto"/>
        <w:ind w:left="1440"/>
        <w:rPr>
          <w:rFonts w:ascii="Arial" w:eastAsia="Times New Roman" w:hAnsi="Arial" w:cs="Arial"/>
          <w:sz w:val="28"/>
          <w:szCs w:val="28"/>
        </w:rPr>
      </w:pPr>
    </w:p>
    <w:p w14:paraId="1B70D093" w14:textId="77777777" w:rsidR="00CF2A79" w:rsidRDefault="00CF2A79" w:rsidP="00CF2A79">
      <w:pPr>
        <w:spacing w:after="0" w:line="240" w:lineRule="auto"/>
        <w:ind w:left="1440"/>
        <w:rPr>
          <w:rFonts w:ascii="Arial" w:eastAsia="Times New Roman" w:hAnsi="Arial" w:cs="Arial"/>
          <w:sz w:val="28"/>
          <w:szCs w:val="28"/>
        </w:rPr>
      </w:pPr>
    </w:p>
    <w:p w14:paraId="51FE5AB0" w14:textId="77777777" w:rsidR="00CF2A79" w:rsidRDefault="00CF2A79" w:rsidP="00CF2A79">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25E9F020" w14:textId="77777777" w:rsidR="00CF2A79" w:rsidRDefault="00CF2A79" w:rsidP="00CF2A79">
      <w:pPr>
        <w:spacing w:after="0" w:line="240" w:lineRule="auto"/>
        <w:ind w:left="1440"/>
        <w:rPr>
          <w:rFonts w:ascii="Arial" w:eastAsia="Times New Roman" w:hAnsi="Arial" w:cs="Arial"/>
          <w:sz w:val="28"/>
          <w:szCs w:val="28"/>
        </w:rPr>
      </w:pPr>
    </w:p>
    <w:p w14:paraId="1AADBB77" w14:textId="77777777" w:rsidR="00CF2A79" w:rsidRDefault="00CF2A79" w:rsidP="00CF2A79">
      <w:pPr>
        <w:spacing w:after="0" w:line="240" w:lineRule="auto"/>
        <w:ind w:left="1440"/>
        <w:rPr>
          <w:rFonts w:ascii="Arial" w:eastAsia="Times New Roman" w:hAnsi="Arial" w:cs="Arial"/>
          <w:sz w:val="28"/>
          <w:szCs w:val="28"/>
        </w:rPr>
      </w:pPr>
    </w:p>
    <w:p w14:paraId="15FD94C8" w14:textId="77777777" w:rsidR="00CF2A79" w:rsidRDefault="00CF2A79" w:rsidP="00CF2A79">
      <w:pPr>
        <w:spacing w:after="0" w:line="240" w:lineRule="auto"/>
        <w:ind w:left="1440"/>
        <w:rPr>
          <w:rFonts w:ascii="Arial" w:eastAsia="Times New Roman" w:hAnsi="Arial" w:cs="Arial"/>
          <w:sz w:val="28"/>
          <w:szCs w:val="28"/>
        </w:rPr>
      </w:pPr>
    </w:p>
    <w:p w14:paraId="36FBA891" w14:textId="01A78D63" w:rsidR="00CF2A79" w:rsidRPr="00CF2A79" w:rsidRDefault="00CF2A79" w:rsidP="00CF2A79">
      <w:pPr>
        <w:pStyle w:val="ListParagraph"/>
        <w:numPr>
          <w:ilvl w:val="0"/>
          <w:numId w:val="8"/>
        </w:numPr>
        <w:spacing w:after="0" w:line="240" w:lineRule="auto"/>
        <w:rPr>
          <w:rFonts w:ascii="Arial" w:eastAsia="Times New Roman" w:hAnsi="Arial" w:cs="Arial"/>
          <w:b/>
          <w:color w:val="FF0000"/>
          <w:sz w:val="24"/>
          <w:szCs w:val="24"/>
        </w:rPr>
      </w:pPr>
      <w:r w:rsidRPr="00CF2A79">
        <w:rPr>
          <w:rFonts w:ascii="Arial" w:eastAsia="Times New Roman" w:hAnsi="Arial" w:cs="Arial"/>
          <w:b/>
          <w:sz w:val="24"/>
          <w:szCs w:val="24"/>
          <w:u w:val="single"/>
        </w:rPr>
        <w:t xml:space="preserve">ACTION ITEMS: </w:t>
      </w:r>
    </w:p>
    <w:p w14:paraId="79CD4019" w14:textId="77777777" w:rsidR="00CF2A79" w:rsidRDefault="00CF2A79" w:rsidP="00CF2A79">
      <w:pPr>
        <w:spacing w:after="0" w:line="240" w:lineRule="auto"/>
        <w:rPr>
          <w:rFonts w:ascii="Arial" w:eastAsia="Times New Roman" w:hAnsi="Arial" w:cs="Arial"/>
          <w:b/>
          <w:color w:val="FF0000"/>
          <w:sz w:val="24"/>
          <w:szCs w:val="24"/>
        </w:rPr>
      </w:pPr>
    </w:p>
    <w:p w14:paraId="021D89FA" w14:textId="77777777" w:rsidR="00CF2A79" w:rsidRPr="00CF2A79" w:rsidRDefault="00CF2A79" w:rsidP="00CF2A79">
      <w:pPr>
        <w:spacing w:after="0" w:line="240" w:lineRule="auto"/>
        <w:rPr>
          <w:rFonts w:ascii="Arial" w:eastAsia="Times New Roman" w:hAnsi="Arial" w:cs="Arial"/>
          <w:b/>
          <w:color w:val="FF0000"/>
          <w:sz w:val="24"/>
          <w:szCs w:val="24"/>
        </w:rPr>
      </w:pPr>
    </w:p>
    <w:p w14:paraId="4242F91D" w14:textId="683742F6" w:rsidR="00CF2A79" w:rsidRPr="00CF2A79" w:rsidRDefault="00CF2A79" w:rsidP="00CF2A79">
      <w:pPr>
        <w:spacing w:after="0" w:line="240" w:lineRule="auto"/>
        <w:ind w:left="270"/>
        <w:rPr>
          <w:rFonts w:ascii="Arial" w:eastAsia="Times New Roman" w:hAnsi="Arial" w:cs="Arial"/>
          <w:b/>
          <w:color w:val="FF0000"/>
          <w:sz w:val="24"/>
          <w:szCs w:val="24"/>
        </w:rPr>
      </w:pPr>
      <w:r w:rsidRPr="00CF2A79">
        <w:rPr>
          <w:rFonts w:ascii="Arial" w:eastAsia="Times New Roman" w:hAnsi="Arial" w:cs="Arial"/>
          <w:b/>
          <w:sz w:val="24"/>
          <w:szCs w:val="24"/>
        </w:rPr>
        <w:t xml:space="preserve">A. </w:t>
      </w:r>
      <w:r w:rsidRPr="00CF2A79">
        <w:rPr>
          <w:rFonts w:ascii="Arial" w:eastAsia="Times New Roman" w:hAnsi="Arial" w:cs="Arial"/>
          <w:b/>
          <w:sz w:val="24"/>
          <w:szCs w:val="24"/>
          <w:u w:val="single"/>
        </w:rPr>
        <w:t>SECOND DRAFT BUDGET FOR FISCAL YEAR 2023-2024</w:t>
      </w:r>
      <w:r w:rsidRPr="00CF2A79">
        <w:rPr>
          <w:rFonts w:ascii="Arial" w:eastAsia="Times New Roman" w:hAnsi="Arial" w:cs="Arial"/>
          <w:b/>
          <w:sz w:val="24"/>
          <w:szCs w:val="24"/>
          <w:u w:val="single"/>
        </w:rPr>
        <w:t>:</w:t>
      </w:r>
      <w:r w:rsidRPr="00CF2A79">
        <w:rPr>
          <w:rFonts w:ascii="Arial" w:eastAsia="Times New Roman" w:hAnsi="Arial" w:cs="Arial"/>
          <w:b/>
          <w:color w:val="FF0000"/>
          <w:sz w:val="24"/>
          <w:szCs w:val="24"/>
        </w:rPr>
        <w:t xml:space="preserve"> </w:t>
      </w:r>
      <w:r w:rsidRPr="00CF2A79">
        <w:rPr>
          <w:rFonts w:ascii="Arial" w:eastAsia="Times New Roman" w:hAnsi="Arial" w:cs="Arial"/>
          <w:b/>
          <w:color w:val="FF0000"/>
          <w:sz w:val="24"/>
          <w:szCs w:val="24"/>
        </w:rPr>
        <w:t>A motion was made by Trustee Kelleher to accept the 2</w:t>
      </w:r>
      <w:r w:rsidRPr="00CF2A79">
        <w:rPr>
          <w:rFonts w:ascii="Arial" w:eastAsia="Times New Roman" w:hAnsi="Arial" w:cs="Arial"/>
          <w:b/>
          <w:color w:val="FF0000"/>
          <w:sz w:val="24"/>
          <w:szCs w:val="24"/>
          <w:vertAlign w:val="superscript"/>
        </w:rPr>
        <w:t>nd</w:t>
      </w:r>
      <w:r w:rsidRPr="00CF2A79">
        <w:rPr>
          <w:rFonts w:ascii="Arial" w:eastAsia="Times New Roman" w:hAnsi="Arial" w:cs="Arial"/>
          <w:b/>
          <w:color w:val="FF0000"/>
          <w:sz w:val="24"/>
          <w:szCs w:val="24"/>
        </w:rPr>
        <w:t xml:space="preserve"> draft budget with the change of Board Stipend to Board of Trustees, seconded by Trustee Vanderhaak and passed with a 5/0 vote.</w:t>
      </w:r>
    </w:p>
    <w:p w14:paraId="6F7E88CE" w14:textId="1E5B9758" w:rsidR="00CF2A79" w:rsidRDefault="00CF2A79" w:rsidP="00CF2A79">
      <w:pPr>
        <w:spacing w:after="0" w:line="240" w:lineRule="auto"/>
        <w:ind w:left="360"/>
        <w:rPr>
          <w:rFonts w:ascii="Arial" w:eastAsia="Times New Roman" w:hAnsi="Arial" w:cs="Arial"/>
          <w:sz w:val="24"/>
          <w:szCs w:val="24"/>
        </w:rPr>
      </w:pPr>
    </w:p>
    <w:p w14:paraId="645347A3" w14:textId="77777777" w:rsidR="00CF2A79" w:rsidRDefault="00CF2A79" w:rsidP="00CF2A79">
      <w:pPr>
        <w:spacing w:after="0" w:line="240" w:lineRule="auto"/>
        <w:rPr>
          <w:rFonts w:ascii="Arial" w:eastAsia="Times New Roman" w:hAnsi="Arial" w:cs="Arial"/>
          <w:sz w:val="24"/>
          <w:szCs w:val="24"/>
        </w:rPr>
      </w:pPr>
    </w:p>
    <w:p w14:paraId="69F01B58" w14:textId="77777777" w:rsidR="00CF2A79" w:rsidRDefault="00CF2A79" w:rsidP="00CF2A79">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the second draft budget</w:t>
      </w:r>
    </w:p>
    <w:p w14:paraId="3B55E4B9" w14:textId="77777777" w:rsidR="00CF2A79" w:rsidRDefault="00CF2A79" w:rsidP="00CF2A79">
      <w:pPr>
        <w:pStyle w:val="ListParagraph"/>
        <w:spacing w:after="0" w:line="240" w:lineRule="auto"/>
        <w:ind w:left="1080"/>
        <w:rPr>
          <w:rFonts w:ascii="Arial" w:eastAsia="Times New Roman" w:hAnsi="Arial" w:cs="Arial"/>
          <w:b/>
          <w:bCs/>
          <w:sz w:val="24"/>
          <w:szCs w:val="24"/>
          <w:u w:val="single"/>
        </w:rPr>
      </w:pPr>
    </w:p>
    <w:p w14:paraId="69345A4E" w14:textId="77777777" w:rsidR="00CF2A79" w:rsidRDefault="00CF2A79" w:rsidP="00CF2A79">
      <w:pPr>
        <w:spacing w:after="0" w:line="240" w:lineRule="auto"/>
        <w:rPr>
          <w:rFonts w:ascii="Arial" w:eastAsia="Times New Roman" w:hAnsi="Arial" w:cs="Arial"/>
          <w:sz w:val="28"/>
          <w:szCs w:val="28"/>
          <w:u w:val="single"/>
        </w:rPr>
      </w:pPr>
    </w:p>
    <w:p w14:paraId="18795F05" w14:textId="6D9AC229" w:rsidR="00CF2A79" w:rsidRPr="00CF2A79" w:rsidRDefault="00CF2A79" w:rsidP="00CF2A79">
      <w:pPr>
        <w:spacing w:after="0" w:line="240" w:lineRule="auto"/>
        <w:ind w:left="360"/>
        <w:rPr>
          <w:rFonts w:ascii="Arial" w:eastAsia="Times New Roman" w:hAnsi="Arial" w:cs="Arial"/>
          <w:color w:val="FF0000"/>
          <w:sz w:val="24"/>
          <w:szCs w:val="24"/>
        </w:rPr>
      </w:pPr>
      <w:r>
        <w:rPr>
          <w:rFonts w:ascii="Arial" w:eastAsia="Times New Roman" w:hAnsi="Arial" w:cs="Arial"/>
          <w:b/>
          <w:sz w:val="24"/>
          <w:szCs w:val="24"/>
        </w:rPr>
        <w:t xml:space="preserve">B. </w:t>
      </w:r>
      <w:r>
        <w:rPr>
          <w:rFonts w:ascii="Arial" w:eastAsia="Times New Roman" w:hAnsi="Arial" w:cs="Arial"/>
          <w:b/>
          <w:sz w:val="24"/>
          <w:szCs w:val="24"/>
          <w:u w:val="single"/>
        </w:rPr>
        <w:t>CAPC ANNUAL EDUCATION SEMINAR-OCTOBER 6, 2023</w:t>
      </w:r>
      <w:r>
        <w:rPr>
          <w:rFonts w:ascii="Arial" w:eastAsia="Times New Roman" w:hAnsi="Arial" w:cs="Arial"/>
          <w:b/>
          <w:sz w:val="24"/>
          <w:szCs w:val="24"/>
          <w:u w:val="single"/>
        </w:rPr>
        <w:t xml:space="preserve">: </w:t>
      </w:r>
      <w:r w:rsidRPr="00CF2A79">
        <w:rPr>
          <w:rFonts w:ascii="Arial" w:eastAsia="Times New Roman" w:hAnsi="Arial" w:cs="Arial"/>
          <w:b/>
          <w:color w:val="FF0000"/>
          <w:sz w:val="24"/>
          <w:szCs w:val="24"/>
        </w:rPr>
        <w:t>There will be no attendance from the Temecula Cemetery.</w:t>
      </w:r>
    </w:p>
    <w:p w14:paraId="033EFFE3" w14:textId="77777777" w:rsidR="00CF2A79" w:rsidRDefault="00CF2A79" w:rsidP="00CF2A79">
      <w:pPr>
        <w:spacing w:after="0" w:line="240" w:lineRule="auto"/>
        <w:rPr>
          <w:rFonts w:ascii="Arial" w:eastAsia="Times New Roman" w:hAnsi="Arial" w:cs="Arial"/>
          <w:sz w:val="24"/>
          <w:szCs w:val="24"/>
        </w:rPr>
      </w:pPr>
    </w:p>
    <w:p w14:paraId="22EB5C5E" w14:textId="77777777" w:rsidR="00CF2A79" w:rsidRDefault="00CF2A79" w:rsidP="00CF2A79">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Let the manager know who will be in attendance so she can make reservations.</w:t>
      </w:r>
    </w:p>
    <w:p w14:paraId="3A433EC5" w14:textId="77777777" w:rsidR="00CF2A79" w:rsidRDefault="00CF2A79" w:rsidP="00CF2A79">
      <w:pPr>
        <w:spacing w:after="0" w:line="240" w:lineRule="auto"/>
        <w:ind w:left="720"/>
        <w:rPr>
          <w:rFonts w:ascii="Arial" w:hAnsi="Arial" w:cs="Arial"/>
          <w:sz w:val="28"/>
          <w:szCs w:val="28"/>
        </w:rPr>
      </w:pPr>
    </w:p>
    <w:p w14:paraId="40CBD406" w14:textId="77777777" w:rsidR="00CF2A79" w:rsidRDefault="00CF2A79" w:rsidP="00CF2A79">
      <w:pPr>
        <w:pStyle w:val="ListParagraph"/>
        <w:spacing w:after="0" w:line="240" w:lineRule="auto"/>
        <w:ind w:left="1080"/>
        <w:rPr>
          <w:rFonts w:ascii="Arial" w:eastAsia="Times New Roman" w:hAnsi="Arial" w:cs="Arial"/>
          <w:b/>
          <w:bCs/>
          <w:sz w:val="24"/>
          <w:szCs w:val="24"/>
          <w:u w:val="single"/>
        </w:rPr>
      </w:pPr>
    </w:p>
    <w:p w14:paraId="6691B674" w14:textId="71FCA9B1" w:rsidR="00CF2A79" w:rsidRPr="00AA3E19" w:rsidRDefault="00AA3E19" w:rsidP="00CF2A79">
      <w:pPr>
        <w:spacing w:after="0" w:line="240" w:lineRule="auto"/>
        <w:ind w:left="360"/>
        <w:rPr>
          <w:rFonts w:ascii="Arial" w:eastAsia="Times New Roman" w:hAnsi="Arial" w:cs="Arial"/>
          <w:b/>
          <w:bCs/>
          <w:color w:val="FF0000"/>
          <w:sz w:val="24"/>
          <w:szCs w:val="24"/>
        </w:rPr>
      </w:pPr>
      <w:r>
        <w:rPr>
          <w:rFonts w:ascii="Arial" w:eastAsia="Times New Roman" w:hAnsi="Arial" w:cs="Arial"/>
          <w:b/>
          <w:sz w:val="24"/>
          <w:szCs w:val="24"/>
        </w:rPr>
        <w:t>C</w:t>
      </w:r>
      <w:r w:rsidR="00CF2A79">
        <w:rPr>
          <w:rFonts w:ascii="Arial" w:eastAsia="Times New Roman" w:hAnsi="Arial" w:cs="Arial"/>
          <w:b/>
          <w:sz w:val="24"/>
          <w:szCs w:val="24"/>
        </w:rPr>
        <w:t xml:space="preserve">. </w:t>
      </w:r>
      <w:r w:rsidR="00CF2A79">
        <w:rPr>
          <w:rFonts w:ascii="Arial" w:eastAsia="Times New Roman" w:hAnsi="Arial" w:cs="Arial"/>
          <w:b/>
          <w:sz w:val="24"/>
          <w:szCs w:val="24"/>
          <w:u w:val="single"/>
        </w:rPr>
        <w:t>RESOLUTION 2023-</w:t>
      </w:r>
      <w:r w:rsidR="00CF2A79">
        <w:rPr>
          <w:rFonts w:ascii="Arial" w:eastAsia="Times New Roman" w:hAnsi="Arial" w:cs="Arial"/>
          <w:b/>
          <w:bCs/>
          <w:sz w:val="24"/>
          <w:szCs w:val="24"/>
          <w:u w:val="single"/>
        </w:rPr>
        <w:t xml:space="preserve"> PAYMENT FOR DISINTERMENT</w:t>
      </w:r>
      <w:r w:rsidR="00CF2A79">
        <w:rPr>
          <w:rFonts w:ascii="Arial" w:eastAsia="Times New Roman" w:hAnsi="Arial" w:cs="Arial"/>
          <w:b/>
          <w:bCs/>
          <w:sz w:val="24"/>
          <w:szCs w:val="24"/>
          <w:u w:val="single"/>
        </w:rPr>
        <w:t xml:space="preserve">: </w:t>
      </w:r>
      <w:r w:rsidR="00CF2A79" w:rsidRPr="00AA3E19">
        <w:rPr>
          <w:rFonts w:ascii="Arial" w:eastAsia="Times New Roman" w:hAnsi="Arial" w:cs="Arial"/>
          <w:b/>
          <w:bCs/>
          <w:color w:val="FF0000"/>
          <w:sz w:val="24"/>
          <w:szCs w:val="24"/>
        </w:rPr>
        <w:t>Signed and forwarded to the Legal Counsel for his signature.</w:t>
      </w:r>
    </w:p>
    <w:p w14:paraId="7F117CE5" w14:textId="77777777" w:rsidR="00CF2A79" w:rsidRDefault="00CF2A79" w:rsidP="00CF2A79">
      <w:pPr>
        <w:spacing w:after="0" w:line="240" w:lineRule="auto"/>
        <w:rPr>
          <w:rFonts w:ascii="Arial" w:eastAsia="Times New Roman" w:hAnsi="Arial" w:cs="Arial"/>
          <w:sz w:val="24"/>
          <w:szCs w:val="24"/>
        </w:rPr>
      </w:pPr>
    </w:p>
    <w:p w14:paraId="5CF14797" w14:textId="77777777" w:rsidR="00CF2A79" w:rsidRDefault="00CF2A79" w:rsidP="00CF2A79">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October of 2005 a motion was made and passed. The board never had a resolution drawn up. Trustees need to sign this resolution drawn up by our legal counsel.</w:t>
      </w:r>
    </w:p>
    <w:p w14:paraId="2F544300" w14:textId="77777777" w:rsidR="00CF2A79" w:rsidRDefault="00CF2A79" w:rsidP="00CF2A79">
      <w:pPr>
        <w:spacing w:after="0" w:line="240" w:lineRule="auto"/>
        <w:rPr>
          <w:rFonts w:ascii="Arial" w:eastAsia="Times New Roman" w:hAnsi="Arial" w:cs="Arial"/>
          <w:sz w:val="28"/>
          <w:szCs w:val="28"/>
        </w:rPr>
      </w:pPr>
    </w:p>
    <w:p w14:paraId="4E9B13FE" w14:textId="77777777" w:rsidR="00CF2A79" w:rsidRDefault="00CF2A79" w:rsidP="00CF2A79">
      <w:pPr>
        <w:spacing w:after="0" w:line="240" w:lineRule="auto"/>
        <w:ind w:firstLine="720"/>
        <w:rPr>
          <w:rFonts w:ascii="Arial" w:eastAsia="Times New Roman" w:hAnsi="Arial" w:cs="Arial"/>
          <w:sz w:val="28"/>
          <w:szCs w:val="28"/>
        </w:rPr>
      </w:pPr>
    </w:p>
    <w:p w14:paraId="2E5ACB92" w14:textId="77777777" w:rsidR="00CF2A79" w:rsidRDefault="00CF2A79" w:rsidP="00CF2A79">
      <w:pPr>
        <w:spacing w:after="0" w:line="240" w:lineRule="auto"/>
        <w:rPr>
          <w:rFonts w:ascii="Arial" w:eastAsia="Times New Roman" w:hAnsi="Arial" w:cs="Arial"/>
          <w:sz w:val="28"/>
          <w:szCs w:val="28"/>
        </w:rPr>
      </w:pPr>
    </w:p>
    <w:p w14:paraId="6C4060C6" w14:textId="77777777" w:rsidR="00CF2A79" w:rsidRDefault="00CF2A79" w:rsidP="00CF2A79">
      <w:pPr>
        <w:spacing w:after="0" w:line="240" w:lineRule="auto"/>
        <w:ind w:firstLine="720"/>
        <w:rPr>
          <w:rFonts w:ascii="Arial" w:eastAsia="Times New Roman" w:hAnsi="Arial" w:cs="Arial"/>
          <w:sz w:val="28"/>
          <w:szCs w:val="28"/>
        </w:rPr>
      </w:pPr>
    </w:p>
    <w:p w14:paraId="7CCD89BB" w14:textId="6981125A" w:rsidR="00CF2A79" w:rsidRPr="00AA3E19" w:rsidRDefault="00CF2A79" w:rsidP="00CF2A79">
      <w:pPr>
        <w:spacing w:after="0" w:line="240" w:lineRule="auto"/>
        <w:ind w:left="360"/>
        <w:rPr>
          <w:rFonts w:ascii="Arial" w:eastAsia="Times New Roman" w:hAnsi="Arial" w:cs="Arial"/>
          <w:b/>
          <w:color w:val="FF0000"/>
          <w:sz w:val="24"/>
          <w:szCs w:val="24"/>
        </w:rPr>
      </w:pPr>
      <w:r>
        <w:rPr>
          <w:rFonts w:ascii="Arial" w:eastAsia="Times New Roman" w:hAnsi="Arial" w:cs="Arial"/>
          <w:b/>
          <w:sz w:val="24"/>
          <w:szCs w:val="24"/>
        </w:rPr>
        <w:t xml:space="preserve">9. </w:t>
      </w:r>
      <w:r>
        <w:rPr>
          <w:rFonts w:ascii="Arial" w:eastAsia="Times New Roman" w:hAnsi="Arial" w:cs="Arial"/>
          <w:b/>
          <w:sz w:val="24"/>
          <w:szCs w:val="24"/>
          <w:u w:val="single"/>
        </w:rPr>
        <w:t xml:space="preserve">FINANCIAL REPORTS: </w:t>
      </w:r>
      <w:r w:rsidR="00AA3E19" w:rsidRPr="00AA3E19">
        <w:rPr>
          <w:rFonts w:ascii="Arial" w:eastAsia="Times New Roman" w:hAnsi="Arial" w:cs="Arial"/>
          <w:b/>
          <w:color w:val="FF0000"/>
          <w:sz w:val="24"/>
          <w:szCs w:val="24"/>
        </w:rPr>
        <w:t>A motion was made by Trustee Dugan and seconded by Trustee Qualm to receive and file the June financials. The motion passed with a 5/0 vote.</w:t>
      </w:r>
    </w:p>
    <w:p w14:paraId="7429CA3C" w14:textId="77777777" w:rsidR="00CF2A79" w:rsidRDefault="00CF2A79" w:rsidP="00CF2A79">
      <w:pPr>
        <w:pStyle w:val="ListParagraph"/>
        <w:spacing w:after="0" w:line="240" w:lineRule="auto"/>
        <w:rPr>
          <w:rFonts w:ascii="Arial" w:eastAsia="Times New Roman" w:hAnsi="Arial" w:cs="Arial"/>
          <w:sz w:val="28"/>
          <w:szCs w:val="28"/>
        </w:rPr>
      </w:pPr>
    </w:p>
    <w:p w14:paraId="02405105" w14:textId="77777777" w:rsidR="00CF2A79" w:rsidRDefault="00CF2A79" w:rsidP="00CF2A79">
      <w:pPr>
        <w:spacing w:after="0" w:line="240" w:lineRule="auto"/>
        <w:ind w:left="720"/>
        <w:rPr>
          <w:rFonts w:ascii="Arial" w:eastAsia="Times New Roman" w:hAnsi="Arial" w:cs="Arial"/>
        </w:rPr>
      </w:pPr>
      <w:r>
        <w:rPr>
          <w:rFonts w:ascii="Arial" w:eastAsia="Times New Roman" w:hAnsi="Arial" w:cs="Arial"/>
        </w:rPr>
        <w:t xml:space="preserve">A. June 2023 Balance Sheet </w:t>
      </w:r>
    </w:p>
    <w:p w14:paraId="7870CB9C" w14:textId="77777777" w:rsidR="00CF2A79" w:rsidRDefault="00CF2A79" w:rsidP="00CF2A79">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June 2023 Profit and Loss</w:t>
      </w:r>
    </w:p>
    <w:p w14:paraId="1A40129E" w14:textId="77777777" w:rsidR="00CF2A79" w:rsidRDefault="00CF2A79" w:rsidP="00CF2A79">
      <w:pPr>
        <w:spacing w:after="0" w:line="240" w:lineRule="auto"/>
        <w:ind w:left="720"/>
        <w:rPr>
          <w:rFonts w:ascii="Arial" w:eastAsia="Times New Roman" w:hAnsi="Arial" w:cs="Arial"/>
        </w:rPr>
      </w:pPr>
      <w:r>
        <w:rPr>
          <w:rFonts w:ascii="Arial" w:eastAsia="Times New Roman" w:hAnsi="Arial" w:cs="Arial"/>
        </w:rPr>
        <w:t>C. June 2023 Stifel Investments; principal and interest</w:t>
      </w:r>
    </w:p>
    <w:p w14:paraId="2716F404" w14:textId="77777777" w:rsidR="00CF2A79" w:rsidRDefault="00CF2A79" w:rsidP="00CF2A79">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369C1545" w14:textId="77777777" w:rsidR="00CF2A79" w:rsidRDefault="00CF2A79" w:rsidP="00CF2A79">
      <w:pPr>
        <w:spacing w:after="0" w:line="240" w:lineRule="auto"/>
        <w:ind w:left="720"/>
        <w:rPr>
          <w:rFonts w:ascii="Arial" w:eastAsia="Times New Roman" w:hAnsi="Arial" w:cs="Arial"/>
          <w:sz w:val="28"/>
          <w:szCs w:val="28"/>
        </w:rPr>
      </w:pPr>
    </w:p>
    <w:p w14:paraId="1CE8CD6A" w14:textId="77777777" w:rsidR="00CF2A79" w:rsidRDefault="00CF2A79" w:rsidP="00CF2A79">
      <w:pPr>
        <w:spacing w:after="0" w:line="240" w:lineRule="auto"/>
        <w:rPr>
          <w:rFonts w:eastAsia="Times New Roman" w:cs="Times New Roman"/>
          <w:sz w:val="24"/>
          <w:szCs w:val="24"/>
        </w:rPr>
      </w:pPr>
    </w:p>
    <w:p w14:paraId="2A1D0AB7" w14:textId="77777777" w:rsidR="00CF2A79" w:rsidRDefault="00CF2A79" w:rsidP="00CF2A79">
      <w:pPr>
        <w:spacing w:after="0" w:line="240" w:lineRule="auto"/>
        <w:rPr>
          <w:rFonts w:eastAsia="Times New Roman" w:cs="Times New Roman"/>
          <w:sz w:val="24"/>
          <w:szCs w:val="24"/>
        </w:rPr>
      </w:pPr>
    </w:p>
    <w:p w14:paraId="3730D297" w14:textId="77777777" w:rsidR="00CF2A79" w:rsidRDefault="00CF2A79" w:rsidP="00CF2A79">
      <w:pPr>
        <w:spacing w:after="0" w:line="240" w:lineRule="auto"/>
        <w:ind w:firstLine="720"/>
        <w:rPr>
          <w:rFonts w:eastAsia="Times New Roman" w:cs="Times New Roman"/>
          <w:sz w:val="24"/>
          <w:szCs w:val="24"/>
        </w:rPr>
      </w:pPr>
    </w:p>
    <w:p w14:paraId="670BC8F7" w14:textId="77777777" w:rsidR="00CF2A79" w:rsidRDefault="00CF2A79" w:rsidP="00CF2A79">
      <w:pPr>
        <w:spacing w:after="0" w:line="240" w:lineRule="auto"/>
        <w:ind w:firstLine="720"/>
        <w:rPr>
          <w:rFonts w:eastAsia="Times New Roman" w:cs="Times New Roman"/>
          <w:sz w:val="24"/>
          <w:szCs w:val="24"/>
        </w:rPr>
      </w:pPr>
    </w:p>
    <w:p w14:paraId="4A298AF7" w14:textId="77777777" w:rsidR="00CF2A79" w:rsidRDefault="00CF2A79" w:rsidP="00CF2A79">
      <w:pPr>
        <w:spacing w:after="0" w:line="240" w:lineRule="auto"/>
        <w:ind w:firstLine="720"/>
        <w:rPr>
          <w:rFonts w:eastAsia="Times New Roman" w:cs="Times New Roman"/>
          <w:sz w:val="24"/>
          <w:szCs w:val="24"/>
        </w:rPr>
      </w:pPr>
    </w:p>
    <w:p w14:paraId="36C4FA66" w14:textId="7638AB70" w:rsidR="00CF2A79" w:rsidRPr="00AA3E19" w:rsidRDefault="00CF2A79" w:rsidP="00CF2A79">
      <w:pPr>
        <w:keepNext/>
        <w:spacing w:after="0" w:line="240" w:lineRule="auto"/>
        <w:ind w:firstLine="720"/>
        <w:rPr>
          <w:rFonts w:ascii="Arial" w:eastAsia="Times New Roman" w:hAnsi="Arial" w:cs="Arial"/>
          <w:b/>
          <w:color w:val="FF0000"/>
          <w:sz w:val="28"/>
          <w:szCs w:val="28"/>
        </w:rPr>
      </w:pPr>
      <w:proofErr w:type="gramStart"/>
      <w:r>
        <w:rPr>
          <w:rFonts w:eastAsia="Times New Roman" w:cs="Times New Roman"/>
          <w:b/>
          <w:bCs/>
          <w:sz w:val="28"/>
          <w:szCs w:val="28"/>
        </w:rPr>
        <w:t>10 .</w:t>
      </w:r>
      <w:proofErr w:type="gramEnd"/>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r w:rsidR="00AA3E19" w:rsidRPr="00AA3E19">
        <w:rPr>
          <w:rFonts w:ascii="Arial" w:eastAsia="Times New Roman" w:hAnsi="Arial" w:cs="Arial"/>
          <w:b/>
          <w:color w:val="FF0000"/>
          <w:sz w:val="28"/>
          <w:szCs w:val="28"/>
        </w:rPr>
        <w:t>A motion was made by Trustee Dugan and seconded by Trustee Qualm to accept the managers’ report. The motion passed with a 5/0 vote.</w:t>
      </w:r>
    </w:p>
    <w:p w14:paraId="3DC6FEA3" w14:textId="77777777" w:rsidR="00CF2A79" w:rsidRPr="00AA3E19" w:rsidRDefault="00CF2A79" w:rsidP="00CF2A79">
      <w:pPr>
        <w:spacing w:after="0" w:line="240" w:lineRule="auto"/>
        <w:rPr>
          <w:rFonts w:ascii="Arial" w:eastAsia="Times New Roman" w:hAnsi="Arial" w:cs="Arial"/>
          <w:color w:val="FF0000"/>
          <w:sz w:val="24"/>
          <w:szCs w:val="24"/>
        </w:rPr>
      </w:pPr>
    </w:p>
    <w:p w14:paraId="1623760E" w14:textId="77777777" w:rsidR="00CF2A79" w:rsidRDefault="00CF2A79" w:rsidP="00CF2A79">
      <w:pPr>
        <w:pStyle w:val="ListParagraph"/>
        <w:numPr>
          <w:ilvl w:val="0"/>
          <w:numId w:val="4"/>
        </w:numPr>
        <w:spacing w:after="0" w:line="240" w:lineRule="auto"/>
        <w:rPr>
          <w:rFonts w:ascii="Arial" w:eastAsia="Times New Roman" w:hAnsi="Arial" w:cs="Arial"/>
        </w:rPr>
      </w:pPr>
      <w:r>
        <w:rPr>
          <w:rFonts w:ascii="Arial" w:eastAsia="Times New Roman" w:hAnsi="Arial" w:cs="Arial"/>
        </w:rPr>
        <w:t>June 2023 Revenues</w:t>
      </w:r>
    </w:p>
    <w:p w14:paraId="6974AB75" w14:textId="77777777" w:rsidR="00CF2A79" w:rsidRDefault="00CF2A79" w:rsidP="00CF2A79">
      <w:pPr>
        <w:pStyle w:val="ListParagraph"/>
        <w:numPr>
          <w:ilvl w:val="0"/>
          <w:numId w:val="4"/>
        </w:numPr>
        <w:spacing w:after="0" w:line="240" w:lineRule="auto"/>
        <w:rPr>
          <w:rFonts w:ascii="Arial" w:eastAsia="Times New Roman" w:hAnsi="Arial" w:cs="Arial"/>
        </w:rPr>
      </w:pPr>
      <w:r>
        <w:rPr>
          <w:rFonts w:ascii="Arial" w:eastAsia="Times New Roman" w:hAnsi="Arial" w:cs="Arial"/>
        </w:rPr>
        <w:t>June 2023 Inventory</w:t>
      </w:r>
    </w:p>
    <w:p w14:paraId="3BE2A66F" w14:textId="77777777" w:rsidR="00CF2A79" w:rsidRDefault="00CF2A79" w:rsidP="00CF2A79">
      <w:pPr>
        <w:pStyle w:val="ListParagraph"/>
        <w:numPr>
          <w:ilvl w:val="0"/>
          <w:numId w:val="4"/>
        </w:numPr>
        <w:spacing w:after="0" w:line="240" w:lineRule="auto"/>
        <w:rPr>
          <w:rFonts w:ascii="Arial" w:eastAsia="Times New Roman" w:hAnsi="Arial" w:cs="Arial"/>
        </w:rPr>
      </w:pPr>
      <w:r>
        <w:rPr>
          <w:rFonts w:ascii="Arial" w:eastAsia="Times New Roman" w:hAnsi="Arial" w:cs="Arial"/>
        </w:rPr>
        <w:t>June Burial Calendar</w:t>
      </w:r>
    </w:p>
    <w:p w14:paraId="0117BEA1" w14:textId="77777777" w:rsidR="00CF2A79" w:rsidRDefault="00CF2A79" w:rsidP="00CF2A79">
      <w:pPr>
        <w:pStyle w:val="ListParagraph"/>
        <w:numPr>
          <w:ilvl w:val="0"/>
          <w:numId w:val="4"/>
        </w:numPr>
        <w:spacing w:after="0" w:line="240" w:lineRule="auto"/>
        <w:rPr>
          <w:rFonts w:ascii="Arial" w:eastAsia="Times New Roman" w:hAnsi="Arial" w:cs="Arial"/>
        </w:rPr>
      </w:pPr>
      <w:r>
        <w:rPr>
          <w:rFonts w:ascii="Arial" w:eastAsia="Times New Roman" w:hAnsi="Arial" w:cs="Arial"/>
        </w:rPr>
        <w:t>ADM Form to be signed.</w:t>
      </w:r>
    </w:p>
    <w:p w14:paraId="06F8D2DA" w14:textId="77777777" w:rsidR="00CF2A79" w:rsidRDefault="00CF2A79" w:rsidP="00CF2A79">
      <w:pPr>
        <w:spacing w:after="0" w:line="240" w:lineRule="auto"/>
        <w:ind w:left="360" w:firstLine="360"/>
        <w:rPr>
          <w:rFonts w:ascii="Arial" w:eastAsia="Times New Roman" w:hAnsi="Arial" w:cs="Arial"/>
          <w:b/>
          <w:bCs/>
          <w:sz w:val="28"/>
          <w:szCs w:val="28"/>
        </w:rPr>
      </w:pPr>
    </w:p>
    <w:p w14:paraId="12BD96B1" w14:textId="77777777" w:rsidR="00CF2A79" w:rsidRDefault="00CF2A79" w:rsidP="00CF2A79">
      <w:pPr>
        <w:spacing w:after="0" w:line="240" w:lineRule="auto"/>
        <w:ind w:left="360" w:firstLine="360"/>
        <w:rPr>
          <w:rFonts w:ascii="Arial" w:eastAsia="Times New Roman" w:hAnsi="Arial" w:cs="Arial"/>
          <w:b/>
          <w:bCs/>
          <w:sz w:val="28"/>
          <w:szCs w:val="28"/>
        </w:rPr>
      </w:pPr>
    </w:p>
    <w:p w14:paraId="0E4ACAB3" w14:textId="77777777" w:rsidR="00CF2A79" w:rsidRDefault="00CF2A79" w:rsidP="00CF2A79">
      <w:pPr>
        <w:spacing w:after="0" w:line="240" w:lineRule="auto"/>
        <w:ind w:left="360" w:firstLine="360"/>
        <w:rPr>
          <w:rFonts w:ascii="Arial" w:eastAsia="Times New Roman" w:hAnsi="Arial" w:cs="Arial"/>
          <w:b/>
          <w:bCs/>
          <w:sz w:val="28"/>
          <w:szCs w:val="28"/>
        </w:rPr>
      </w:pPr>
    </w:p>
    <w:p w14:paraId="664EEE4F" w14:textId="77777777" w:rsidR="00CF2A79" w:rsidRDefault="00CF2A79" w:rsidP="00CF2A79">
      <w:pPr>
        <w:spacing w:after="0" w:line="240" w:lineRule="auto"/>
        <w:ind w:left="360" w:firstLine="360"/>
        <w:rPr>
          <w:rFonts w:ascii="Arial" w:eastAsia="Times New Roman" w:hAnsi="Arial" w:cs="Arial"/>
          <w:b/>
          <w:bCs/>
          <w:sz w:val="28"/>
          <w:szCs w:val="28"/>
        </w:rPr>
      </w:pPr>
    </w:p>
    <w:p w14:paraId="7D193482" w14:textId="77777777" w:rsidR="00CF2A79" w:rsidRDefault="00CF2A79" w:rsidP="00CF2A79">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4B0065A6" w14:textId="77777777" w:rsidR="00CF2A79" w:rsidRDefault="00CF2A79" w:rsidP="00CF2A79">
      <w:pPr>
        <w:spacing w:after="0" w:line="240" w:lineRule="auto"/>
        <w:jc w:val="both"/>
        <w:rPr>
          <w:rFonts w:ascii="Arial" w:eastAsia="Times New Roman" w:hAnsi="Arial" w:cs="Arial"/>
          <w:b/>
          <w:sz w:val="24"/>
          <w:szCs w:val="24"/>
        </w:rPr>
      </w:pPr>
    </w:p>
    <w:p w14:paraId="6948660C" w14:textId="22A25D92" w:rsidR="00CF2A79" w:rsidRPr="00AA3E19" w:rsidRDefault="00CF2A79" w:rsidP="00CF2A79">
      <w:pPr>
        <w:numPr>
          <w:ilvl w:val="0"/>
          <w:numId w:val="5"/>
        </w:numPr>
        <w:spacing w:after="0" w:line="240" w:lineRule="auto"/>
        <w:contextualSpacing/>
        <w:rPr>
          <w:rFonts w:ascii="Arial" w:eastAsia="Times New Roman" w:hAnsi="Arial" w:cs="Arial"/>
          <w:b/>
          <w:color w:val="FF0000"/>
          <w:u w:val="single"/>
        </w:rPr>
      </w:pPr>
      <w:r>
        <w:rPr>
          <w:rFonts w:ascii="Arial" w:eastAsia="Times New Roman" w:hAnsi="Arial" w:cs="Arial"/>
        </w:rPr>
        <w:t>52-acre Cemetery Property (</w:t>
      </w:r>
      <w:r>
        <w:rPr>
          <w:rFonts w:ascii="Arial" w:eastAsia="Times New Roman" w:hAnsi="Arial" w:cs="Arial"/>
          <w:b/>
        </w:rPr>
        <w:t xml:space="preserve">Qualm, Dugan) </w:t>
      </w:r>
      <w:r w:rsidR="00AA3E19" w:rsidRPr="00AA3E19">
        <w:rPr>
          <w:rFonts w:ascii="Arial" w:eastAsia="Times New Roman" w:hAnsi="Arial" w:cs="Arial"/>
          <w:b/>
          <w:color w:val="FF0000"/>
        </w:rPr>
        <w:t>Discussed the proposed septic holding tank for the 52 acres.</w:t>
      </w:r>
    </w:p>
    <w:p w14:paraId="197FC4E9" w14:textId="77777777" w:rsidR="00CF2A79" w:rsidRDefault="00CF2A79" w:rsidP="00CF2A79">
      <w:pPr>
        <w:pStyle w:val="ListParagraph"/>
        <w:spacing w:after="0" w:line="240" w:lineRule="auto"/>
        <w:ind w:left="1980"/>
        <w:rPr>
          <w:rFonts w:ascii="Arial" w:eastAsia="Times New Roman" w:hAnsi="Arial" w:cs="Arial"/>
          <w:b/>
        </w:rPr>
      </w:pPr>
    </w:p>
    <w:p w14:paraId="55B1DD5C" w14:textId="77777777" w:rsidR="00CF2A79" w:rsidRDefault="00CF2A79" w:rsidP="00CF2A79">
      <w:pPr>
        <w:numPr>
          <w:ilvl w:val="0"/>
          <w:numId w:val="5"/>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2385ED89" w14:textId="77777777" w:rsidR="00CF2A79" w:rsidRDefault="00CF2A79" w:rsidP="00CF2A79">
      <w:pPr>
        <w:spacing w:after="0" w:line="240" w:lineRule="auto"/>
        <w:ind w:left="1260"/>
        <w:contextualSpacing/>
        <w:rPr>
          <w:rFonts w:ascii="Arial" w:eastAsia="Times New Roman" w:hAnsi="Arial" w:cs="Arial"/>
        </w:rPr>
      </w:pPr>
    </w:p>
    <w:p w14:paraId="63F675D0" w14:textId="77777777" w:rsidR="00CF2A79" w:rsidRDefault="00CF2A79" w:rsidP="00CF2A79">
      <w:pPr>
        <w:pStyle w:val="ListParagraph"/>
        <w:numPr>
          <w:ilvl w:val="0"/>
          <w:numId w:val="5"/>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01128CA0" w14:textId="77777777" w:rsidR="00CF2A79" w:rsidRDefault="00CF2A79" w:rsidP="00CF2A79">
      <w:pPr>
        <w:pStyle w:val="ListParagraph"/>
        <w:spacing w:after="0" w:line="240" w:lineRule="auto"/>
        <w:ind w:left="1260"/>
        <w:rPr>
          <w:rFonts w:ascii="Arial" w:eastAsia="Times New Roman" w:hAnsi="Arial" w:cs="Arial"/>
        </w:rPr>
      </w:pPr>
    </w:p>
    <w:p w14:paraId="3FA9845B" w14:textId="5D7D51D5" w:rsidR="00CF2A79" w:rsidRPr="00AA3E19" w:rsidRDefault="00AA3E19" w:rsidP="00CF2A79">
      <w:pPr>
        <w:pStyle w:val="ListParagraph"/>
        <w:numPr>
          <w:ilvl w:val="0"/>
          <w:numId w:val="5"/>
        </w:numPr>
        <w:spacing w:after="0" w:line="240" w:lineRule="auto"/>
        <w:rPr>
          <w:rFonts w:ascii="Arial" w:eastAsia="Times New Roman" w:hAnsi="Arial" w:cs="Arial"/>
          <w:b/>
          <w:bCs/>
          <w:color w:val="FF0000"/>
        </w:rPr>
      </w:pPr>
      <w:r w:rsidRPr="00AA3E19">
        <w:rPr>
          <w:rFonts w:ascii="Arial" w:eastAsia="Times New Roman" w:hAnsi="Arial" w:cs="Arial"/>
        </w:rPr>
        <w:t>Conference</w:t>
      </w:r>
      <w:r w:rsidR="00CF2A79" w:rsidRPr="00AA3E19">
        <w:rPr>
          <w:rFonts w:ascii="Arial" w:eastAsia="Times New Roman" w:hAnsi="Arial" w:cs="Arial"/>
        </w:rPr>
        <w:t xml:space="preserve"> Liaison (</w:t>
      </w:r>
      <w:r w:rsidR="00CF2A79" w:rsidRPr="00AA3E19">
        <w:rPr>
          <w:rFonts w:ascii="Arial" w:eastAsia="Times New Roman" w:hAnsi="Arial" w:cs="Arial"/>
          <w:b/>
          <w:bCs/>
        </w:rPr>
        <w:t>Kelleher, Vanderhaak</w:t>
      </w:r>
      <w:r w:rsidR="00CF2A79" w:rsidRPr="00AA3E19">
        <w:rPr>
          <w:rFonts w:ascii="Arial" w:eastAsia="Times New Roman" w:hAnsi="Arial" w:cs="Arial"/>
        </w:rPr>
        <w:t xml:space="preserve">) </w:t>
      </w:r>
      <w:r w:rsidRPr="00AA3E19">
        <w:rPr>
          <w:rFonts w:ascii="Arial" w:eastAsia="Times New Roman" w:hAnsi="Arial" w:cs="Arial"/>
          <w:b/>
          <w:bCs/>
          <w:color w:val="FF0000"/>
        </w:rPr>
        <w:t>Trustee Davis will be the conference liaison</w:t>
      </w:r>
      <w:r>
        <w:rPr>
          <w:rFonts w:ascii="Arial" w:eastAsia="Times New Roman" w:hAnsi="Arial" w:cs="Arial"/>
          <w:b/>
          <w:bCs/>
          <w:color w:val="FF0000"/>
        </w:rPr>
        <w:t xml:space="preserve"> along with Trustee Vanderhaak</w:t>
      </w:r>
      <w:r w:rsidRPr="00AA3E19">
        <w:rPr>
          <w:rFonts w:ascii="Arial" w:eastAsia="Times New Roman" w:hAnsi="Arial" w:cs="Arial"/>
          <w:b/>
          <w:bCs/>
          <w:color w:val="FF0000"/>
        </w:rPr>
        <w:t xml:space="preserve"> in </w:t>
      </w:r>
      <w:r>
        <w:rPr>
          <w:rFonts w:ascii="Arial" w:eastAsia="Times New Roman" w:hAnsi="Arial" w:cs="Arial"/>
          <w:b/>
          <w:bCs/>
          <w:color w:val="FF0000"/>
        </w:rPr>
        <w:t>the absence</w:t>
      </w:r>
      <w:r w:rsidRPr="00AA3E19">
        <w:rPr>
          <w:rFonts w:ascii="Arial" w:eastAsia="Times New Roman" w:hAnsi="Arial" w:cs="Arial"/>
          <w:b/>
          <w:bCs/>
          <w:color w:val="FF0000"/>
        </w:rPr>
        <w:t xml:space="preserve"> of Trustee Kelleher.</w:t>
      </w:r>
    </w:p>
    <w:p w14:paraId="654773AB" w14:textId="77777777" w:rsidR="00CF2A79" w:rsidRPr="00AA3E19" w:rsidRDefault="00CF2A79" w:rsidP="00CF2A79">
      <w:pPr>
        <w:spacing w:after="0" w:line="240" w:lineRule="auto"/>
        <w:rPr>
          <w:rFonts w:ascii="Arial" w:eastAsia="Times New Roman" w:hAnsi="Arial" w:cs="Arial"/>
        </w:rPr>
      </w:pPr>
    </w:p>
    <w:p w14:paraId="012D5FE9" w14:textId="422D6CB5" w:rsidR="00CF2A79" w:rsidRPr="00AA3E19" w:rsidRDefault="00CF2A79" w:rsidP="00CF2A79">
      <w:pPr>
        <w:pStyle w:val="ListParagraph"/>
        <w:numPr>
          <w:ilvl w:val="0"/>
          <w:numId w:val="5"/>
        </w:numPr>
        <w:spacing w:after="0" w:line="240" w:lineRule="auto"/>
        <w:rPr>
          <w:rFonts w:ascii="Arial" w:eastAsia="Times New Roman" w:hAnsi="Arial" w:cs="Arial"/>
          <w:b/>
          <w:bCs/>
          <w:color w:val="FF0000"/>
        </w:rPr>
      </w:pPr>
      <w:proofErr w:type="gramStart"/>
      <w:r w:rsidRPr="00AA3E19">
        <w:rPr>
          <w:rFonts w:ascii="Arial" w:eastAsia="Times New Roman" w:hAnsi="Arial" w:cs="Arial"/>
        </w:rPr>
        <w:t>Polices</w:t>
      </w:r>
      <w:proofErr w:type="gramEnd"/>
      <w:r w:rsidRPr="00AA3E19">
        <w:rPr>
          <w:rFonts w:ascii="Arial" w:eastAsia="Times New Roman" w:hAnsi="Arial" w:cs="Arial"/>
        </w:rPr>
        <w:t xml:space="preserve"> (</w:t>
      </w:r>
      <w:r w:rsidRPr="00AA3E19">
        <w:rPr>
          <w:rFonts w:ascii="Arial" w:eastAsia="Times New Roman" w:hAnsi="Arial" w:cs="Arial"/>
          <w:b/>
          <w:bCs/>
        </w:rPr>
        <w:t>Dugan, Kelleher</w:t>
      </w:r>
      <w:r w:rsidRPr="00AA3E19">
        <w:rPr>
          <w:rFonts w:ascii="Arial" w:eastAsia="Times New Roman" w:hAnsi="Arial" w:cs="Arial"/>
        </w:rPr>
        <w:t xml:space="preserve">) </w:t>
      </w:r>
      <w:r w:rsidR="00AA3E19" w:rsidRPr="00AA3E19">
        <w:rPr>
          <w:rFonts w:ascii="Arial" w:eastAsia="Times New Roman" w:hAnsi="Arial" w:cs="Arial"/>
          <w:b/>
          <w:bCs/>
          <w:color w:val="FF0000"/>
        </w:rPr>
        <w:t>Trustee Dugan said they need to come in and review the polies.</w:t>
      </w:r>
    </w:p>
    <w:p w14:paraId="44C519A1" w14:textId="77777777" w:rsidR="00CF2A79" w:rsidRPr="00AA3E19" w:rsidRDefault="00CF2A79" w:rsidP="00CF2A79">
      <w:pPr>
        <w:pStyle w:val="ListParagraph"/>
        <w:spacing w:after="0" w:line="240" w:lineRule="auto"/>
        <w:ind w:left="1980"/>
        <w:rPr>
          <w:rFonts w:ascii="Arial" w:eastAsia="Times New Roman" w:hAnsi="Arial" w:cs="Arial"/>
          <w:b/>
          <w:bCs/>
        </w:rPr>
      </w:pPr>
    </w:p>
    <w:p w14:paraId="587500DE" w14:textId="41C36555" w:rsidR="00CF2A79" w:rsidRPr="00AA3E19" w:rsidRDefault="00CF2A79" w:rsidP="00CF2A79">
      <w:pPr>
        <w:pStyle w:val="ListParagraph"/>
        <w:numPr>
          <w:ilvl w:val="0"/>
          <w:numId w:val="5"/>
        </w:numPr>
        <w:spacing w:after="0" w:line="240" w:lineRule="auto"/>
        <w:rPr>
          <w:rFonts w:ascii="Arial" w:eastAsia="Times New Roman" w:hAnsi="Arial" w:cs="Arial"/>
          <w:b/>
          <w:bCs/>
          <w:color w:val="FF0000"/>
        </w:rPr>
      </w:pPr>
      <w:r>
        <w:rPr>
          <w:rFonts w:ascii="Arial" w:eastAsia="Times New Roman" w:hAnsi="Arial" w:cs="Arial"/>
        </w:rPr>
        <w:t>General Price List (</w:t>
      </w:r>
      <w:r>
        <w:rPr>
          <w:rFonts w:ascii="Arial" w:eastAsia="Times New Roman" w:hAnsi="Arial" w:cs="Arial"/>
          <w:b/>
          <w:bCs/>
        </w:rPr>
        <w:t>Davis-</w:t>
      </w:r>
      <w:proofErr w:type="gramStart"/>
      <w:r>
        <w:rPr>
          <w:rFonts w:ascii="Arial" w:eastAsia="Times New Roman" w:hAnsi="Arial" w:cs="Arial"/>
          <w:b/>
          <w:bCs/>
        </w:rPr>
        <w:t>Vanderhaak</w:t>
      </w:r>
      <w:r>
        <w:rPr>
          <w:rFonts w:ascii="Arial" w:eastAsia="Times New Roman" w:hAnsi="Arial" w:cs="Arial"/>
        </w:rPr>
        <w:t>)</w:t>
      </w:r>
      <w:r w:rsidR="00AA3E19" w:rsidRPr="00AA3E19">
        <w:rPr>
          <w:rFonts w:ascii="Arial" w:eastAsia="Times New Roman" w:hAnsi="Arial" w:cs="Arial"/>
          <w:b/>
          <w:bCs/>
          <w:color w:val="FF0000"/>
        </w:rPr>
        <w:t>Trustee</w:t>
      </w:r>
      <w:proofErr w:type="gramEnd"/>
      <w:r w:rsidR="00AA3E19" w:rsidRPr="00AA3E19">
        <w:rPr>
          <w:rFonts w:ascii="Arial" w:eastAsia="Times New Roman" w:hAnsi="Arial" w:cs="Arial"/>
          <w:b/>
          <w:bCs/>
          <w:color w:val="FF0000"/>
        </w:rPr>
        <w:t xml:space="preserve"> Davis shared the new general price list with price adjustments that went into effect July 01, 2023.</w:t>
      </w:r>
    </w:p>
    <w:p w14:paraId="1BAF1F9D" w14:textId="77777777" w:rsidR="00CF2A79" w:rsidRPr="00AA3E19" w:rsidRDefault="00CF2A79" w:rsidP="00CF2A79">
      <w:pPr>
        <w:pStyle w:val="ListParagraph"/>
        <w:spacing w:after="0" w:line="240" w:lineRule="auto"/>
        <w:ind w:left="1260"/>
        <w:rPr>
          <w:rFonts w:ascii="Arial" w:eastAsia="Times New Roman" w:hAnsi="Arial" w:cs="Arial"/>
          <w:b/>
          <w:bCs/>
          <w:color w:val="FF0000"/>
        </w:rPr>
      </w:pPr>
    </w:p>
    <w:p w14:paraId="285C9125" w14:textId="77777777" w:rsidR="00CF2A79" w:rsidRDefault="00CF2A79" w:rsidP="00CF2A79">
      <w:pPr>
        <w:pStyle w:val="ListParagraph"/>
        <w:numPr>
          <w:ilvl w:val="0"/>
          <w:numId w:val="5"/>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0238FA62" w14:textId="77777777" w:rsidR="00CF2A79" w:rsidRDefault="00CF2A79" w:rsidP="00CF2A79">
      <w:pPr>
        <w:pStyle w:val="ListParagraph"/>
        <w:spacing w:after="0" w:line="240" w:lineRule="auto"/>
        <w:ind w:left="900"/>
        <w:rPr>
          <w:rFonts w:ascii="Arial" w:eastAsia="Times New Roman" w:hAnsi="Arial" w:cs="Arial"/>
          <w:sz w:val="28"/>
          <w:szCs w:val="28"/>
        </w:rPr>
      </w:pPr>
    </w:p>
    <w:p w14:paraId="5EEA2F15" w14:textId="77777777" w:rsidR="00CF2A79" w:rsidRDefault="00CF2A79" w:rsidP="00CF2A79">
      <w:pPr>
        <w:pStyle w:val="ListParagraph"/>
        <w:spacing w:after="0" w:line="240" w:lineRule="auto"/>
        <w:ind w:left="900"/>
        <w:rPr>
          <w:rFonts w:ascii="Arial" w:eastAsia="Times New Roman" w:hAnsi="Arial" w:cs="Arial"/>
          <w:sz w:val="28"/>
          <w:szCs w:val="28"/>
        </w:rPr>
      </w:pPr>
    </w:p>
    <w:p w14:paraId="591D1C49" w14:textId="77777777" w:rsidR="00CF2A79" w:rsidRDefault="00CF2A79" w:rsidP="00CF2A79">
      <w:pPr>
        <w:pStyle w:val="ListParagraph"/>
        <w:spacing w:after="0" w:line="240" w:lineRule="auto"/>
        <w:ind w:left="900"/>
        <w:rPr>
          <w:rFonts w:ascii="Arial" w:eastAsia="Times New Roman" w:hAnsi="Arial" w:cs="Arial"/>
          <w:sz w:val="28"/>
          <w:szCs w:val="28"/>
        </w:rPr>
      </w:pPr>
    </w:p>
    <w:p w14:paraId="4CD2FD54" w14:textId="77777777" w:rsidR="00CF2A79" w:rsidRDefault="00CF2A79" w:rsidP="00CF2A79">
      <w:pPr>
        <w:pStyle w:val="ListParagraph"/>
        <w:spacing w:after="0" w:line="240" w:lineRule="auto"/>
        <w:ind w:left="900"/>
        <w:rPr>
          <w:rFonts w:ascii="Arial" w:eastAsia="Times New Roman" w:hAnsi="Arial" w:cs="Arial"/>
          <w:sz w:val="28"/>
          <w:szCs w:val="28"/>
        </w:rPr>
      </w:pPr>
    </w:p>
    <w:p w14:paraId="554D4D11" w14:textId="77777777" w:rsidR="00CF2A79" w:rsidRDefault="00CF2A79" w:rsidP="00CF2A79">
      <w:pPr>
        <w:pStyle w:val="ListParagraph"/>
        <w:spacing w:after="0" w:line="240" w:lineRule="auto"/>
        <w:ind w:left="900"/>
        <w:rPr>
          <w:rFonts w:ascii="Arial" w:eastAsia="Times New Roman" w:hAnsi="Arial" w:cs="Arial"/>
          <w:sz w:val="28"/>
          <w:szCs w:val="28"/>
        </w:rPr>
      </w:pPr>
    </w:p>
    <w:p w14:paraId="11925EF1" w14:textId="77777777" w:rsidR="00CF2A79" w:rsidRDefault="00CF2A79" w:rsidP="00CF2A79">
      <w:pPr>
        <w:spacing w:line="240" w:lineRule="auto"/>
        <w:rPr>
          <w:rFonts w:ascii="Arial" w:eastAsia="Times New Roman" w:hAnsi="Arial" w:cs="Arial"/>
          <w:sz w:val="24"/>
          <w:szCs w:val="24"/>
        </w:rPr>
      </w:pPr>
    </w:p>
    <w:p w14:paraId="3B290147" w14:textId="77777777" w:rsidR="00AA3E19" w:rsidRDefault="00AA3E19" w:rsidP="00CF2A79">
      <w:pPr>
        <w:spacing w:line="240" w:lineRule="auto"/>
        <w:rPr>
          <w:rFonts w:ascii="Arial" w:eastAsia="Times New Roman" w:hAnsi="Arial" w:cs="Arial"/>
          <w:sz w:val="24"/>
          <w:szCs w:val="24"/>
        </w:rPr>
      </w:pPr>
    </w:p>
    <w:p w14:paraId="37510E41" w14:textId="77777777" w:rsidR="00CF2A79" w:rsidRDefault="00CF2A79" w:rsidP="00CF2A79">
      <w:pPr>
        <w:spacing w:line="240" w:lineRule="auto"/>
        <w:rPr>
          <w:rFonts w:ascii="Arial" w:eastAsia="Times New Roman" w:hAnsi="Arial" w:cs="Arial"/>
          <w:sz w:val="24"/>
          <w:szCs w:val="24"/>
        </w:rPr>
      </w:pPr>
    </w:p>
    <w:p w14:paraId="3B9CB120" w14:textId="77777777" w:rsidR="00CF2A79" w:rsidRDefault="00CF2A79" w:rsidP="00CF2A79">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lastRenderedPageBreak/>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0543E67B" w14:textId="77777777" w:rsidR="00CF2A79" w:rsidRDefault="00CF2A79" w:rsidP="00CF2A79">
      <w:pPr>
        <w:spacing w:after="0" w:line="240" w:lineRule="auto"/>
        <w:ind w:firstLine="720"/>
        <w:rPr>
          <w:rFonts w:ascii="Arial" w:eastAsia="Times New Roman" w:hAnsi="Arial" w:cs="Arial"/>
          <w:b/>
          <w:sz w:val="28"/>
          <w:szCs w:val="28"/>
          <w:u w:val="single"/>
        </w:rPr>
      </w:pPr>
    </w:p>
    <w:p w14:paraId="18EDA599" w14:textId="77777777" w:rsidR="00CF2A79" w:rsidRDefault="00CF2A79" w:rsidP="00CF2A79">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6FF698CC" w14:textId="77777777" w:rsidR="00CF2A79" w:rsidRDefault="00CF2A79" w:rsidP="00CF2A79">
      <w:pPr>
        <w:spacing w:after="0" w:line="240" w:lineRule="auto"/>
        <w:ind w:firstLine="720"/>
        <w:rPr>
          <w:rFonts w:ascii="Arial" w:eastAsia="Times New Roman" w:hAnsi="Arial" w:cs="Arial"/>
          <w:b/>
          <w:sz w:val="28"/>
          <w:szCs w:val="28"/>
          <w:u w:val="single"/>
        </w:rPr>
      </w:pPr>
    </w:p>
    <w:p w14:paraId="6250CF7B" w14:textId="77777777" w:rsidR="00CF2A79" w:rsidRDefault="00CF2A79" w:rsidP="00CF2A79">
      <w:pPr>
        <w:spacing w:after="0" w:line="240" w:lineRule="auto"/>
        <w:ind w:firstLine="720"/>
        <w:rPr>
          <w:rFonts w:ascii="Arial" w:eastAsia="Times New Roman" w:hAnsi="Arial" w:cs="Arial"/>
          <w:b/>
          <w:sz w:val="28"/>
          <w:szCs w:val="28"/>
          <w:u w:val="single"/>
        </w:rPr>
      </w:pPr>
    </w:p>
    <w:p w14:paraId="513487CF" w14:textId="77777777" w:rsidR="00CF2A79" w:rsidRDefault="00CF2A79" w:rsidP="00CF2A79">
      <w:pPr>
        <w:spacing w:after="0" w:line="240" w:lineRule="auto"/>
        <w:ind w:firstLine="720"/>
        <w:rPr>
          <w:rFonts w:ascii="Arial" w:eastAsia="Times New Roman" w:hAnsi="Arial" w:cs="Arial"/>
          <w:b/>
          <w:sz w:val="28"/>
          <w:szCs w:val="28"/>
          <w:u w:val="single"/>
        </w:rPr>
      </w:pPr>
    </w:p>
    <w:p w14:paraId="674B0024" w14:textId="77777777" w:rsidR="00CF2A79" w:rsidRDefault="00CF2A79" w:rsidP="00CF2A79">
      <w:pPr>
        <w:spacing w:line="240" w:lineRule="auto"/>
        <w:rPr>
          <w:rFonts w:ascii="Arial" w:eastAsia="Times New Roman" w:hAnsi="Arial" w:cs="Arial"/>
          <w:sz w:val="24"/>
          <w:szCs w:val="24"/>
        </w:rPr>
      </w:pPr>
    </w:p>
    <w:p w14:paraId="43514D27" w14:textId="77777777" w:rsidR="00CF2A79" w:rsidRDefault="00CF2A79" w:rsidP="00CF2A79">
      <w:pPr>
        <w:spacing w:line="240" w:lineRule="auto"/>
        <w:rPr>
          <w:rFonts w:ascii="Arial" w:eastAsia="Times New Roman" w:hAnsi="Arial" w:cs="Arial"/>
          <w:sz w:val="24"/>
          <w:szCs w:val="24"/>
        </w:rPr>
      </w:pPr>
    </w:p>
    <w:p w14:paraId="2109B679" w14:textId="77777777" w:rsidR="00CF2A79" w:rsidRPr="00AA3E19" w:rsidRDefault="00CF2A79" w:rsidP="00CF2A79">
      <w:pPr>
        <w:spacing w:after="0" w:line="240" w:lineRule="auto"/>
        <w:ind w:firstLine="720"/>
        <w:rPr>
          <w:rFonts w:ascii="Arial" w:eastAsia="Times New Roman" w:hAnsi="Arial" w:cs="Arial"/>
          <w:b/>
          <w:color w:val="FF0000"/>
          <w:sz w:val="24"/>
          <w:szCs w:val="24"/>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GENERAL COUNSEL REPORTS: </w:t>
      </w:r>
      <w:r w:rsidRPr="00AA3E19">
        <w:rPr>
          <w:rFonts w:ascii="Arial" w:eastAsia="Times New Roman" w:hAnsi="Arial" w:cs="Arial"/>
          <w:b/>
          <w:color w:val="FF0000"/>
          <w:sz w:val="24"/>
          <w:szCs w:val="24"/>
        </w:rPr>
        <w:t>Nothing to Report</w:t>
      </w:r>
    </w:p>
    <w:p w14:paraId="0CAA099D" w14:textId="77777777" w:rsidR="00CF2A79" w:rsidRPr="00AA3E19" w:rsidRDefault="00CF2A79" w:rsidP="00CF2A79">
      <w:pPr>
        <w:spacing w:after="0" w:line="240" w:lineRule="auto"/>
        <w:ind w:left="1440"/>
        <w:contextualSpacing/>
        <w:rPr>
          <w:rFonts w:ascii="Arial" w:eastAsia="Times New Roman" w:hAnsi="Arial" w:cs="Arial"/>
          <w:color w:val="FF0000"/>
          <w:sz w:val="24"/>
          <w:szCs w:val="24"/>
        </w:rPr>
      </w:pPr>
    </w:p>
    <w:p w14:paraId="723F94B6" w14:textId="77777777" w:rsidR="00CF2A79" w:rsidRDefault="00CF2A79" w:rsidP="00CF2A79">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0C3911AA" w14:textId="77777777" w:rsidR="00CF2A79" w:rsidRDefault="00CF2A79" w:rsidP="00CF2A79">
      <w:pPr>
        <w:spacing w:after="0" w:line="240" w:lineRule="auto"/>
        <w:ind w:left="360"/>
        <w:jc w:val="both"/>
        <w:rPr>
          <w:rFonts w:ascii="Arial" w:eastAsia="Times New Roman" w:hAnsi="Arial" w:cs="Arial"/>
          <w:b/>
          <w:sz w:val="28"/>
          <w:szCs w:val="28"/>
        </w:rPr>
      </w:pPr>
    </w:p>
    <w:p w14:paraId="046770DE" w14:textId="77777777" w:rsidR="00CF2A79" w:rsidRDefault="00CF2A79" w:rsidP="00CF2A79">
      <w:pPr>
        <w:spacing w:after="0" w:line="240" w:lineRule="auto"/>
        <w:rPr>
          <w:rFonts w:ascii="Arial" w:eastAsia="Times New Roman" w:hAnsi="Arial" w:cs="Arial"/>
          <w:b/>
          <w:sz w:val="28"/>
          <w:szCs w:val="28"/>
          <w:u w:val="single"/>
        </w:rPr>
      </w:pPr>
    </w:p>
    <w:p w14:paraId="0F619A6A" w14:textId="77777777" w:rsidR="00CF2A79" w:rsidRDefault="00CF2A79" w:rsidP="00CF2A79">
      <w:pPr>
        <w:spacing w:after="0" w:line="240" w:lineRule="auto"/>
        <w:rPr>
          <w:rFonts w:ascii="Arial" w:eastAsia="Times New Roman" w:hAnsi="Arial" w:cs="Arial"/>
          <w:b/>
          <w:sz w:val="28"/>
          <w:szCs w:val="28"/>
          <w:u w:val="single"/>
        </w:rPr>
      </w:pPr>
    </w:p>
    <w:p w14:paraId="2E6D9CF7" w14:textId="77777777" w:rsidR="00CF2A79" w:rsidRDefault="00CF2A79" w:rsidP="00CF2A79">
      <w:pPr>
        <w:spacing w:after="0" w:line="240" w:lineRule="auto"/>
        <w:rPr>
          <w:rFonts w:eastAsia="Times New Roman" w:cs="Times New Roman"/>
          <w:sz w:val="24"/>
          <w:szCs w:val="24"/>
        </w:rPr>
      </w:pPr>
    </w:p>
    <w:p w14:paraId="3E2B7C02" w14:textId="77777777" w:rsidR="00CF2A79" w:rsidRDefault="00CF2A79" w:rsidP="00CF2A79">
      <w:pPr>
        <w:spacing w:after="0" w:line="240" w:lineRule="auto"/>
        <w:rPr>
          <w:rFonts w:eastAsia="Times New Roman" w:cs="Times New Roman"/>
          <w:b/>
          <w:sz w:val="24"/>
          <w:szCs w:val="24"/>
        </w:rPr>
      </w:pPr>
    </w:p>
    <w:p w14:paraId="25412F1F" w14:textId="12F31BAC" w:rsidR="00CF2A79" w:rsidRDefault="00CF2A79" w:rsidP="00CF2A79">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ADJOURNMENT:</w:t>
      </w:r>
      <w:r w:rsidRPr="00AA3E19">
        <w:rPr>
          <w:rFonts w:ascii="Arial" w:eastAsia="Times New Roman" w:hAnsi="Arial" w:cs="Arial"/>
          <w:b/>
          <w:color w:val="FF0000"/>
          <w:sz w:val="24"/>
          <w:szCs w:val="24"/>
        </w:rPr>
        <w:t xml:space="preserve"> </w:t>
      </w:r>
      <w:r w:rsidR="00AA3E19" w:rsidRPr="00AA3E19">
        <w:rPr>
          <w:rFonts w:ascii="Arial" w:eastAsia="Times New Roman" w:hAnsi="Arial" w:cs="Arial"/>
          <w:b/>
          <w:color w:val="FF0000"/>
          <w:sz w:val="24"/>
          <w:szCs w:val="24"/>
        </w:rPr>
        <w:t>9:22 am.</w:t>
      </w:r>
    </w:p>
    <w:p w14:paraId="50B97C4C" w14:textId="77777777" w:rsidR="00CF2A79" w:rsidRDefault="00CF2A79" w:rsidP="00CF2A79">
      <w:pPr>
        <w:spacing w:after="0" w:line="240" w:lineRule="auto"/>
        <w:ind w:left="360" w:firstLine="360"/>
        <w:jc w:val="both"/>
        <w:rPr>
          <w:rFonts w:ascii="Arial" w:eastAsia="Times New Roman" w:hAnsi="Arial" w:cs="Arial"/>
          <w:b/>
          <w:color w:val="FF0000"/>
          <w:sz w:val="28"/>
          <w:szCs w:val="28"/>
        </w:rPr>
      </w:pPr>
    </w:p>
    <w:p w14:paraId="76E246BF" w14:textId="77777777" w:rsidR="00CF2A79" w:rsidRDefault="00CF2A79" w:rsidP="00CF2A79">
      <w:pPr>
        <w:spacing w:after="0" w:line="240" w:lineRule="auto"/>
        <w:ind w:left="360"/>
        <w:jc w:val="both"/>
        <w:rPr>
          <w:rFonts w:ascii="Arial" w:eastAsia="Times New Roman" w:hAnsi="Arial" w:cs="Arial"/>
          <w:b/>
          <w:sz w:val="28"/>
          <w:szCs w:val="28"/>
          <w:u w:val="single"/>
        </w:rPr>
      </w:pPr>
    </w:p>
    <w:p w14:paraId="61C1171A" w14:textId="38B15F90" w:rsidR="00CF2A79" w:rsidRDefault="00CF2A79" w:rsidP="00CF2A79">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AA3E19" w:rsidRPr="00AA3E19">
        <w:rPr>
          <w:rFonts w:ascii="Arial" w:eastAsia="Times New Roman" w:hAnsi="Arial" w:cs="Arial"/>
          <w:b/>
          <w:color w:val="FF0000"/>
        </w:rPr>
        <w:t>Trustee Dugan</w:t>
      </w:r>
    </w:p>
    <w:p w14:paraId="47A03B41" w14:textId="77777777" w:rsidR="00CF2A79" w:rsidRDefault="00CF2A79" w:rsidP="00CF2A79">
      <w:pPr>
        <w:spacing w:after="0" w:line="240" w:lineRule="auto"/>
        <w:ind w:left="360"/>
        <w:jc w:val="both"/>
        <w:rPr>
          <w:rFonts w:ascii="Arial" w:eastAsia="Times New Roman" w:hAnsi="Arial" w:cs="Arial"/>
          <w:b/>
        </w:rPr>
      </w:pPr>
    </w:p>
    <w:p w14:paraId="690DFB49" w14:textId="669B72FA" w:rsidR="00CF2A79" w:rsidRDefault="00CF2A79" w:rsidP="00CF2A79">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AA3E19" w:rsidRPr="00AA3E19">
        <w:rPr>
          <w:rFonts w:ascii="Arial" w:eastAsia="Times New Roman" w:hAnsi="Arial" w:cs="Arial"/>
          <w:b/>
          <w:color w:val="FF0000"/>
        </w:rPr>
        <w:t>Trustee Vanderhaak</w:t>
      </w:r>
    </w:p>
    <w:p w14:paraId="586E1515" w14:textId="77777777" w:rsidR="00CF2A79" w:rsidRDefault="00CF2A79" w:rsidP="00CF2A79">
      <w:pPr>
        <w:spacing w:after="0" w:line="240" w:lineRule="auto"/>
        <w:ind w:left="360"/>
        <w:jc w:val="both"/>
        <w:rPr>
          <w:rFonts w:ascii="Arial" w:eastAsia="Times New Roman" w:hAnsi="Arial" w:cs="Arial"/>
          <w:b/>
        </w:rPr>
      </w:pPr>
    </w:p>
    <w:p w14:paraId="122BA03F" w14:textId="1786986A" w:rsidR="00CF2A79" w:rsidRDefault="00CF2A79" w:rsidP="00CF2A79">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AA3E19">
        <w:rPr>
          <w:rFonts w:ascii="Arial" w:eastAsia="Times New Roman" w:hAnsi="Arial" w:cs="Arial"/>
          <w:b/>
          <w:color w:val="FF0000"/>
        </w:rPr>
        <w:t>5/0</w:t>
      </w:r>
    </w:p>
    <w:p w14:paraId="2EAF4DA8" w14:textId="77777777" w:rsidR="00CF2A79" w:rsidRDefault="00CF2A79" w:rsidP="00CF2A79">
      <w:pPr>
        <w:spacing w:after="0" w:line="240" w:lineRule="auto"/>
        <w:ind w:left="360"/>
        <w:jc w:val="both"/>
        <w:rPr>
          <w:rFonts w:ascii="Arial" w:eastAsia="Times New Roman" w:hAnsi="Arial" w:cs="Arial"/>
          <w:b/>
          <w:sz w:val="28"/>
          <w:szCs w:val="28"/>
        </w:rPr>
      </w:pPr>
    </w:p>
    <w:p w14:paraId="1642E56C" w14:textId="77777777" w:rsidR="00CF2A79" w:rsidRDefault="00CF2A79" w:rsidP="00CF2A79">
      <w:pPr>
        <w:spacing w:after="0" w:line="240" w:lineRule="auto"/>
        <w:jc w:val="both"/>
        <w:rPr>
          <w:rFonts w:ascii="Arial" w:eastAsia="Times New Roman" w:hAnsi="Arial" w:cs="Arial"/>
        </w:rPr>
      </w:pPr>
    </w:p>
    <w:p w14:paraId="1F682D57" w14:textId="77777777" w:rsidR="00CF2A79" w:rsidRDefault="00CF2A79" w:rsidP="00CF2A79">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August 17, 2023, at 8:00 a.m.</w:t>
      </w:r>
    </w:p>
    <w:p w14:paraId="5FD0D204"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3B5B52D1"/>
    <w:multiLevelType w:val="hybridMultilevel"/>
    <w:tmpl w:val="5E823526"/>
    <w:lvl w:ilvl="0" w:tplc="5BAE7E20">
      <w:start w:val="1"/>
      <w:numFmt w:val="upperLetter"/>
      <w:lvlText w:val="%1."/>
      <w:lvlJc w:val="left"/>
      <w:pPr>
        <w:ind w:left="1260" w:hanging="360"/>
      </w:pPr>
      <w:rPr>
        <w:b w:val="0"/>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49144CF7"/>
    <w:multiLevelType w:val="hybridMultilevel"/>
    <w:tmpl w:val="5E90478E"/>
    <w:lvl w:ilvl="0" w:tplc="8C54FC30">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681412D4"/>
    <w:multiLevelType w:val="hybridMultilevel"/>
    <w:tmpl w:val="FEB2ABE6"/>
    <w:lvl w:ilvl="0" w:tplc="0A1046FE">
      <w:start w:val="8"/>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B7F42C7"/>
    <w:multiLevelType w:val="hybridMultilevel"/>
    <w:tmpl w:val="C7A4761E"/>
    <w:lvl w:ilvl="0" w:tplc="F18E9A4E">
      <w:start w:val="8"/>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D2901"/>
    <w:multiLevelType w:val="hybridMultilevel"/>
    <w:tmpl w:val="C29EE3F8"/>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942036747">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906292">
    <w:abstractNumId w:val="6"/>
  </w:num>
  <w:num w:numId="3" w16cid:durableId="1536893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138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0532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66511">
    <w:abstractNumId w:val="6"/>
  </w:num>
  <w:num w:numId="7" w16cid:durableId="2059475468">
    <w:abstractNumId w:val="4"/>
  </w:num>
  <w:num w:numId="8" w16cid:durableId="55860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79"/>
    <w:rsid w:val="00AA3E19"/>
    <w:rsid w:val="00CF2A79"/>
    <w:rsid w:val="00D108FC"/>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748F"/>
  <w15:chartTrackingRefBased/>
  <w15:docId w15:val="{AB6FCB45-8427-48BC-911C-2EEF606A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A7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2023-07-24T19:00:00Z</cp:lastPrinted>
  <dcterms:created xsi:type="dcterms:W3CDTF">2023-07-24T18:39:00Z</dcterms:created>
  <dcterms:modified xsi:type="dcterms:W3CDTF">2023-07-24T19:03:00Z</dcterms:modified>
</cp:coreProperties>
</file>