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B9" w:rsidRPr="009E6FCA" w:rsidRDefault="00961AB9" w:rsidP="00961AB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961AB9" w:rsidRPr="009E6FCA" w:rsidRDefault="00961AB9" w:rsidP="00961AB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961AB9" w:rsidRPr="009E6FCA" w:rsidRDefault="00961AB9" w:rsidP="00961AB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961AB9" w:rsidRPr="009E6FCA" w:rsidRDefault="00961AB9" w:rsidP="00961AB9">
      <w:pPr>
        <w:spacing w:after="0" w:line="240" w:lineRule="auto"/>
        <w:jc w:val="center"/>
        <w:rPr>
          <w:rFonts w:eastAsia="Calibri" w:cs="Times New Roman"/>
          <w:b/>
          <w:sz w:val="24"/>
          <w:szCs w:val="24"/>
        </w:rPr>
      </w:pPr>
    </w:p>
    <w:p w:rsidR="00961AB9" w:rsidRPr="009E6FCA" w:rsidRDefault="00961AB9" w:rsidP="00961AB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961AB9" w:rsidRPr="009E6FCA" w:rsidRDefault="00961AB9" w:rsidP="00961AB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961AB9" w:rsidRPr="009E6FCA" w:rsidRDefault="00961AB9" w:rsidP="00961AB9">
      <w:pPr>
        <w:spacing w:after="0" w:line="240" w:lineRule="auto"/>
        <w:jc w:val="center"/>
        <w:rPr>
          <w:rFonts w:eastAsia="Calibri" w:cs="Times New Roman"/>
          <w:b/>
          <w:caps/>
          <w:sz w:val="24"/>
          <w:szCs w:val="24"/>
        </w:rPr>
      </w:pPr>
    </w:p>
    <w:p w:rsidR="00961AB9" w:rsidRPr="009E6FCA" w:rsidRDefault="00961AB9" w:rsidP="00961AB9">
      <w:pPr>
        <w:spacing w:after="0" w:line="240" w:lineRule="auto"/>
        <w:jc w:val="center"/>
        <w:rPr>
          <w:b/>
          <w:sz w:val="24"/>
          <w:szCs w:val="24"/>
        </w:rPr>
      </w:pPr>
      <w:r>
        <w:rPr>
          <w:b/>
          <w:sz w:val="24"/>
          <w:szCs w:val="24"/>
        </w:rPr>
        <w:t>January 19, 2017</w:t>
      </w:r>
    </w:p>
    <w:p w:rsidR="00961AB9" w:rsidRPr="009E6FCA" w:rsidRDefault="00961AB9" w:rsidP="00961AB9">
      <w:pPr>
        <w:spacing w:after="0" w:line="240" w:lineRule="auto"/>
        <w:jc w:val="center"/>
        <w:rPr>
          <w:b/>
          <w:sz w:val="24"/>
          <w:szCs w:val="24"/>
        </w:rPr>
      </w:pPr>
    </w:p>
    <w:p w:rsidR="00961AB9" w:rsidRPr="009E6FCA" w:rsidRDefault="00961AB9" w:rsidP="00961AB9">
      <w:pPr>
        <w:spacing w:after="0" w:line="240" w:lineRule="auto"/>
        <w:jc w:val="center"/>
        <w:rPr>
          <w:b/>
          <w:sz w:val="24"/>
          <w:szCs w:val="24"/>
        </w:rPr>
      </w:pPr>
      <w:r w:rsidRPr="009E6FCA">
        <w:rPr>
          <w:b/>
          <w:sz w:val="24"/>
          <w:szCs w:val="24"/>
        </w:rPr>
        <w:t>8:00 a.m.</w:t>
      </w:r>
    </w:p>
    <w:p w:rsidR="00961AB9" w:rsidRPr="009E6FCA" w:rsidRDefault="00961AB9" w:rsidP="00961AB9">
      <w:pPr>
        <w:spacing w:after="0" w:line="240" w:lineRule="auto"/>
        <w:jc w:val="center"/>
        <w:rPr>
          <w:sz w:val="24"/>
          <w:szCs w:val="24"/>
        </w:rPr>
      </w:pPr>
    </w:p>
    <w:p w:rsidR="00961AB9" w:rsidRPr="009E6FCA" w:rsidRDefault="00961AB9" w:rsidP="00961AB9">
      <w:pPr>
        <w:spacing w:after="0" w:line="240" w:lineRule="auto"/>
        <w:jc w:val="center"/>
        <w:rPr>
          <w:b/>
          <w:sz w:val="24"/>
          <w:szCs w:val="24"/>
        </w:rPr>
      </w:pPr>
      <w:r w:rsidRPr="009E6FCA">
        <w:rPr>
          <w:b/>
          <w:sz w:val="24"/>
          <w:szCs w:val="24"/>
        </w:rPr>
        <w:t>AGENDA</w:t>
      </w:r>
    </w:p>
    <w:p w:rsidR="00961AB9" w:rsidRPr="009E6FCA" w:rsidRDefault="00961AB9" w:rsidP="00961AB9">
      <w:pPr>
        <w:spacing w:after="0" w:line="240" w:lineRule="auto"/>
        <w:jc w:val="center"/>
        <w:rPr>
          <w:rFonts w:eastAsia="Times New Roman" w:cs="Times New Roman"/>
          <w:sz w:val="24"/>
          <w:szCs w:val="24"/>
        </w:rPr>
      </w:pPr>
    </w:p>
    <w:p w:rsidR="00961AB9" w:rsidRPr="009E6FCA" w:rsidRDefault="00961AB9" w:rsidP="00961AB9">
      <w:pPr>
        <w:spacing w:after="0" w:line="240" w:lineRule="auto"/>
        <w:jc w:val="center"/>
        <w:rPr>
          <w:rFonts w:eastAsia="Times New Roman" w:cs="Times New Roman"/>
          <w:sz w:val="24"/>
          <w:szCs w:val="24"/>
        </w:rPr>
      </w:pPr>
    </w:p>
    <w:p w:rsidR="00961AB9" w:rsidRPr="009E6FCA" w:rsidRDefault="00961AB9" w:rsidP="00961AB9">
      <w:pPr>
        <w:spacing w:after="0" w:line="240" w:lineRule="auto"/>
        <w:rPr>
          <w:rFonts w:eastAsia="Times New Roman" w:cs="Times New Roman"/>
          <w:sz w:val="24"/>
          <w:szCs w:val="24"/>
        </w:rPr>
      </w:pPr>
    </w:p>
    <w:p w:rsidR="00961AB9" w:rsidRPr="009E6FCA" w:rsidRDefault="00961AB9" w:rsidP="00961AB9">
      <w:pPr>
        <w:spacing w:after="0" w:line="240" w:lineRule="auto"/>
        <w:jc w:val="center"/>
        <w:rPr>
          <w:rFonts w:eastAsia="Times New Roman" w:cs="Times New Roman"/>
          <w:sz w:val="24"/>
          <w:szCs w:val="24"/>
        </w:rPr>
      </w:pPr>
    </w:p>
    <w:p w:rsidR="00961AB9" w:rsidRPr="009E6FCA" w:rsidRDefault="00961AB9" w:rsidP="00961AB9">
      <w:pPr>
        <w:spacing w:after="0" w:line="240" w:lineRule="auto"/>
        <w:jc w:val="center"/>
        <w:rPr>
          <w:rFonts w:eastAsia="Times New Roman" w:cs="Times New Roman"/>
          <w:sz w:val="24"/>
          <w:szCs w:val="24"/>
        </w:rPr>
      </w:pPr>
    </w:p>
    <w:p w:rsidR="00961AB9" w:rsidRPr="00571A3B" w:rsidRDefault="00961AB9" w:rsidP="00961AB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961AB9" w:rsidRPr="009E6FCA" w:rsidRDefault="00961AB9" w:rsidP="00961AB9">
      <w:pPr>
        <w:spacing w:after="0" w:line="240" w:lineRule="auto"/>
        <w:ind w:left="720"/>
        <w:rPr>
          <w:rFonts w:eastAsia="Times New Roman" w:cs="Times New Roman"/>
          <w:b/>
          <w:sz w:val="24"/>
          <w:szCs w:val="24"/>
        </w:rPr>
      </w:pPr>
    </w:p>
    <w:p w:rsidR="00961AB9" w:rsidRPr="009E6FCA" w:rsidRDefault="00961AB9" w:rsidP="00961AB9">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Qualm</w:t>
      </w:r>
    </w:p>
    <w:p w:rsidR="00961AB9" w:rsidRPr="009E6FCA" w:rsidRDefault="00961AB9" w:rsidP="00961AB9">
      <w:pPr>
        <w:spacing w:after="0" w:line="240" w:lineRule="auto"/>
        <w:rPr>
          <w:rFonts w:eastAsia="Times New Roman" w:cs="Times New Roman"/>
          <w:b/>
          <w:sz w:val="24"/>
          <w:szCs w:val="24"/>
        </w:rPr>
      </w:pPr>
    </w:p>
    <w:p w:rsidR="00961AB9" w:rsidRPr="00571A3B" w:rsidRDefault="00961AB9" w:rsidP="00961AB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961AB9" w:rsidRPr="009E6FCA" w:rsidRDefault="00961AB9" w:rsidP="00961AB9">
      <w:pPr>
        <w:spacing w:after="0" w:line="240" w:lineRule="auto"/>
        <w:ind w:left="720"/>
        <w:rPr>
          <w:rFonts w:eastAsia="Times New Roman" w:cs="Times New Roman"/>
          <w:sz w:val="24"/>
          <w:szCs w:val="24"/>
        </w:rPr>
      </w:pPr>
    </w:p>
    <w:p w:rsidR="00961AB9" w:rsidRPr="009E6FCA" w:rsidRDefault="00961AB9" w:rsidP="00961AB9">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Qualm, </w:t>
      </w:r>
      <w:r>
        <w:rPr>
          <w:rFonts w:eastAsia="Times New Roman" w:cs="Times New Roman"/>
          <w:sz w:val="24"/>
          <w:szCs w:val="24"/>
        </w:rPr>
        <w:t>General Manager, Cindi Beaudet, Foreman, Joe Sands.</w:t>
      </w:r>
    </w:p>
    <w:p w:rsidR="00961AB9" w:rsidRPr="009E6FCA" w:rsidRDefault="00961AB9" w:rsidP="00961AB9">
      <w:pPr>
        <w:spacing w:after="0" w:line="240" w:lineRule="auto"/>
        <w:ind w:left="720"/>
        <w:rPr>
          <w:rFonts w:eastAsia="Times New Roman" w:cs="Times New Roman"/>
          <w:sz w:val="24"/>
          <w:szCs w:val="24"/>
        </w:rPr>
      </w:pPr>
    </w:p>
    <w:p w:rsidR="00961AB9" w:rsidRPr="00571A3B" w:rsidRDefault="00961AB9" w:rsidP="00961AB9">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961AB9" w:rsidRPr="009E6FCA" w:rsidRDefault="00961AB9" w:rsidP="00961AB9">
      <w:pPr>
        <w:spacing w:after="0" w:line="240" w:lineRule="auto"/>
        <w:contextualSpacing/>
        <w:rPr>
          <w:rFonts w:eastAsia="Times New Roman" w:cs="Times New Roman"/>
          <w:sz w:val="24"/>
          <w:szCs w:val="24"/>
        </w:rPr>
      </w:pPr>
    </w:p>
    <w:p w:rsidR="00961AB9" w:rsidRPr="009E6FCA" w:rsidRDefault="00961AB9" w:rsidP="00961AB9">
      <w:pPr>
        <w:ind w:left="720"/>
        <w:contextualSpacing/>
        <w:rPr>
          <w:rFonts w:eastAsia="Times New Roman" w:cs="Times New Roman"/>
          <w:sz w:val="24"/>
          <w:szCs w:val="24"/>
        </w:rPr>
      </w:pPr>
    </w:p>
    <w:p w:rsidR="00961AB9" w:rsidRPr="009E6FCA" w:rsidRDefault="00961AB9" w:rsidP="00961AB9">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w:t>
      </w:r>
    </w:p>
    <w:p w:rsidR="00961AB9" w:rsidRPr="009E6FCA" w:rsidRDefault="00961AB9" w:rsidP="00961AB9">
      <w:pPr>
        <w:spacing w:after="0" w:line="240" w:lineRule="auto"/>
        <w:ind w:left="720"/>
        <w:contextualSpacing/>
        <w:rPr>
          <w:rFonts w:eastAsia="Times New Roman" w:cs="Times New Roman"/>
          <w:b/>
          <w:caps/>
          <w:sz w:val="24"/>
          <w:szCs w:val="24"/>
        </w:rPr>
      </w:pPr>
    </w:p>
    <w:p w:rsidR="00961AB9" w:rsidRPr="00571A3B" w:rsidRDefault="00961AB9" w:rsidP="00961AB9">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961AB9" w:rsidRPr="009E6FCA" w:rsidRDefault="00961AB9" w:rsidP="00961AB9">
      <w:pPr>
        <w:spacing w:after="0" w:line="240" w:lineRule="auto"/>
        <w:rPr>
          <w:rFonts w:eastAsia="Times New Roman" w:cs="Times New Roman"/>
          <w:b/>
          <w:sz w:val="24"/>
          <w:szCs w:val="24"/>
        </w:rPr>
      </w:pPr>
    </w:p>
    <w:p w:rsidR="00961AB9" w:rsidRDefault="00961AB9" w:rsidP="00961AB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37245D" w:rsidRDefault="0037245D" w:rsidP="00961AB9">
      <w:pPr>
        <w:spacing w:after="0" w:line="240" w:lineRule="auto"/>
        <w:ind w:left="720"/>
        <w:jc w:val="both"/>
        <w:rPr>
          <w:rFonts w:eastAsia="Times New Roman" w:cs="Times New Roman"/>
          <w:sz w:val="24"/>
          <w:szCs w:val="24"/>
        </w:rPr>
      </w:pPr>
    </w:p>
    <w:p w:rsidR="0037245D" w:rsidRDefault="0037245D" w:rsidP="00961AB9">
      <w:pPr>
        <w:spacing w:after="0" w:line="240" w:lineRule="auto"/>
        <w:ind w:left="720"/>
        <w:jc w:val="both"/>
        <w:rPr>
          <w:rFonts w:eastAsia="Times New Roman" w:cs="Times New Roman"/>
          <w:sz w:val="24"/>
          <w:szCs w:val="24"/>
        </w:rPr>
      </w:pPr>
    </w:p>
    <w:p w:rsidR="0037245D" w:rsidRPr="009E6FCA" w:rsidRDefault="0037245D" w:rsidP="00961AB9">
      <w:pPr>
        <w:spacing w:after="0" w:line="240" w:lineRule="auto"/>
        <w:ind w:left="720"/>
        <w:jc w:val="both"/>
        <w:rPr>
          <w:rFonts w:eastAsia="Times New Roman" w:cs="Times New Roman"/>
          <w:sz w:val="24"/>
          <w:szCs w:val="24"/>
        </w:rPr>
      </w:pPr>
    </w:p>
    <w:p w:rsidR="00961AB9" w:rsidRPr="00571A3B" w:rsidRDefault="00961AB9" w:rsidP="00961AB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961AB9" w:rsidRDefault="00961AB9" w:rsidP="00961AB9">
      <w:pPr>
        <w:spacing w:after="0" w:line="240" w:lineRule="auto"/>
        <w:jc w:val="both"/>
        <w:rPr>
          <w:rFonts w:eastAsia="Times New Roman" w:cs="Times New Roman"/>
          <w:sz w:val="24"/>
          <w:szCs w:val="24"/>
        </w:rPr>
      </w:pPr>
    </w:p>
    <w:p w:rsidR="00961AB9" w:rsidRDefault="00961AB9" w:rsidP="00961AB9">
      <w:pPr>
        <w:spacing w:after="0" w:line="240" w:lineRule="auto"/>
        <w:jc w:val="both"/>
        <w:rPr>
          <w:rFonts w:eastAsia="Times New Roman" w:cs="Times New Roman"/>
          <w:sz w:val="24"/>
          <w:szCs w:val="24"/>
        </w:rPr>
      </w:pPr>
    </w:p>
    <w:p w:rsidR="00961AB9" w:rsidRDefault="00961AB9" w:rsidP="00961AB9">
      <w:pPr>
        <w:spacing w:after="0" w:line="240" w:lineRule="auto"/>
        <w:jc w:val="both"/>
        <w:rPr>
          <w:rFonts w:eastAsia="Times New Roman" w:cs="Times New Roman"/>
          <w:sz w:val="24"/>
          <w:szCs w:val="24"/>
        </w:rPr>
      </w:pPr>
    </w:p>
    <w:p w:rsidR="00961AB9" w:rsidRPr="00961AB9" w:rsidRDefault="00961AB9" w:rsidP="00961AB9">
      <w:pPr>
        <w:pStyle w:val="NoSpacing"/>
        <w:rPr>
          <w:b/>
          <w:sz w:val="28"/>
          <w:szCs w:val="28"/>
          <w:u w:val="single"/>
        </w:rPr>
      </w:pPr>
      <w:r w:rsidRPr="00961AB9">
        <w:rPr>
          <w:b/>
          <w:sz w:val="28"/>
          <w:szCs w:val="28"/>
          <w:u w:val="single"/>
        </w:rPr>
        <w:t>A.*CONFERENCE WITH REAL PROPERTY NEGOTIATORS</w:t>
      </w:r>
    </w:p>
    <w:p w:rsidR="00961AB9" w:rsidRPr="00961AB9" w:rsidRDefault="00961AB9" w:rsidP="00961AB9">
      <w:pPr>
        <w:pStyle w:val="NoSpacing"/>
        <w:rPr>
          <w:rFonts w:cs="Times New Roman"/>
          <w:b/>
        </w:rPr>
      </w:pPr>
      <w:r w:rsidRPr="00961AB9">
        <w:rPr>
          <w:rFonts w:cs="Times New Roman"/>
          <w:b/>
        </w:rPr>
        <w:t>(Government Code Section 54956.8)</w:t>
      </w:r>
    </w:p>
    <w:p w:rsidR="00961AB9" w:rsidRPr="009E6FCA" w:rsidRDefault="00961AB9" w:rsidP="00961AB9">
      <w:pPr>
        <w:rPr>
          <w:rFonts w:ascii="Calibri" w:hAnsi="Calibri"/>
          <w:b/>
          <w:color w:val="000000"/>
          <w:sz w:val="24"/>
          <w:szCs w:val="24"/>
          <w:u w:val="single"/>
        </w:rPr>
      </w:pPr>
    </w:p>
    <w:p w:rsidR="00961AB9" w:rsidRPr="00961AB9" w:rsidRDefault="00961AB9" w:rsidP="00961AB9">
      <w:pPr>
        <w:pStyle w:val="NoSpacing"/>
        <w:rPr>
          <w:sz w:val="28"/>
          <w:szCs w:val="28"/>
        </w:rPr>
      </w:pPr>
      <w:r w:rsidRPr="00961AB9">
        <w:rPr>
          <w:sz w:val="28"/>
          <w:szCs w:val="28"/>
        </w:rPr>
        <w:t>Property: Assessor’s Parcel No. 924-360-002, Temecula, CA 92592</w:t>
      </w:r>
    </w:p>
    <w:p w:rsidR="00961AB9" w:rsidRPr="00961AB9" w:rsidRDefault="00961AB9" w:rsidP="00961AB9">
      <w:pPr>
        <w:pStyle w:val="NoSpacing"/>
        <w:rPr>
          <w:sz w:val="28"/>
          <w:szCs w:val="28"/>
        </w:rPr>
      </w:pPr>
      <w:r w:rsidRPr="00961AB9">
        <w:rPr>
          <w:sz w:val="28"/>
          <w:szCs w:val="28"/>
        </w:rPr>
        <w:t>Agency negotiator: Nancy Hughes</w:t>
      </w:r>
    </w:p>
    <w:p w:rsidR="00961AB9" w:rsidRPr="00961AB9" w:rsidRDefault="00961AB9" w:rsidP="00961AB9">
      <w:pPr>
        <w:pStyle w:val="NoSpacing"/>
        <w:rPr>
          <w:sz w:val="28"/>
          <w:szCs w:val="28"/>
        </w:rPr>
      </w:pPr>
      <w:r w:rsidRPr="00961AB9">
        <w:rPr>
          <w:sz w:val="28"/>
          <w:szCs w:val="28"/>
        </w:rPr>
        <w:t xml:space="preserve">Purchasing parties: Mission Hills Development </w:t>
      </w:r>
    </w:p>
    <w:p w:rsidR="00961AB9" w:rsidRPr="00961AB9" w:rsidRDefault="00961AB9" w:rsidP="00961AB9">
      <w:pPr>
        <w:pStyle w:val="NoSpacing"/>
        <w:rPr>
          <w:sz w:val="28"/>
          <w:szCs w:val="28"/>
        </w:rPr>
      </w:pPr>
      <w:r w:rsidRPr="00961AB9">
        <w:rPr>
          <w:sz w:val="28"/>
          <w:szCs w:val="28"/>
        </w:rPr>
        <w:t>In Escrow</w:t>
      </w:r>
    </w:p>
    <w:p w:rsidR="00961AB9" w:rsidRPr="009E6FCA" w:rsidRDefault="00961AB9" w:rsidP="00961AB9">
      <w:pPr>
        <w:spacing w:after="0" w:line="240" w:lineRule="auto"/>
        <w:ind w:left="720"/>
        <w:jc w:val="both"/>
        <w:rPr>
          <w:rFonts w:eastAsia="Times New Roman" w:cs="Times New Roman"/>
          <w:sz w:val="24"/>
          <w:szCs w:val="24"/>
        </w:rPr>
      </w:pP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Pr="009E6FCA" w:rsidRDefault="00961AB9" w:rsidP="00961AB9">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961AB9" w:rsidRPr="00961AB9" w:rsidRDefault="00961AB9" w:rsidP="00961AB9">
      <w:pPr>
        <w:pStyle w:val="NoSpacing"/>
        <w:rPr>
          <w:sz w:val="28"/>
          <w:szCs w:val="28"/>
        </w:rPr>
      </w:pPr>
      <w:r w:rsidRPr="00961AB9">
        <w:rPr>
          <w:sz w:val="28"/>
          <w:szCs w:val="28"/>
        </w:rPr>
        <w:t>(Paragraph (1) of subdivision (d) of Government Code Section 54956.9)</w:t>
      </w:r>
    </w:p>
    <w:p w:rsidR="00961AB9" w:rsidRPr="00961AB9" w:rsidRDefault="00961AB9" w:rsidP="00961AB9">
      <w:pPr>
        <w:pStyle w:val="NoSpacing"/>
        <w:rPr>
          <w:sz w:val="28"/>
          <w:szCs w:val="28"/>
        </w:rPr>
      </w:pPr>
    </w:p>
    <w:p w:rsidR="00961AB9" w:rsidRPr="00961AB9" w:rsidRDefault="00961AB9" w:rsidP="00961AB9">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961AB9" w:rsidRPr="00961AB9" w:rsidRDefault="00961AB9" w:rsidP="00961AB9">
      <w:pPr>
        <w:pStyle w:val="NoSpacing"/>
        <w:rPr>
          <w:sz w:val="28"/>
          <w:szCs w:val="28"/>
        </w:rPr>
      </w:pPr>
    </w:p>
    <w:p w:rsidR="00961AB9" w:rsidRPr="00961AB9" w:rsidRDefault="00961AB9" w:rsidP="00961AB9">
      <w:pPr>
        <w:pStyle w:val="NoSpacing"/>
        <w:rPr>
          <w:sz w:val="28"/>
          <w:szCs w:val="28"/>
        </w:rPr>
      </w:pPr>
      <w:r w:rsidRPr="00961AB9">
        <w:rPr>
          <w:sz w:val="28"/>
          <w:szCs w:val="28"/>
        </w:rPr>
        <w:t>Preliminary draft settlement agreement sent to opposing counsel. 7/12/2016</w:t>
      </w: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Default="00961AB9" w:rsidP="00961AB9">
      <w:pPr>
        <w:spacing w:after="0" w:line="240" w:lineRule="auto"/>
        <w:jc w:val="both"/>
        <w:rPr>
          <w:rFonts w:eastAsia="Times New Roman" w:cs="Times New Roman"/>
          <w:b/>
          <w:sz w:val="24"/>
          <w:szCs w:val="24"/>
        </w:rPr>
      </w:pPr>
    </w:p>
    <w:p w:rsidR="00961AB9" w:rsidRPr="009E6FCA" w:rsidRDefault="00961AB9" w:rsidP="00961AB9">
      <w:pPr>
        <w:spacing w:after="0" w:line="240" w:lineRule="auto"/>
        <w:jc w:val="both"/>
        <w:rPr>
          <w:rFonts w:eastAsia="Times New Roman" w:cs="Times New Roman"/>
          <w:b/>
          <w:sz w:val="24"/>
          <w:szCs w:val="24"/>
        </w:rPr>
      </w:pPr>
    </w:p>
    <w:p w:rsidR="00961AB9" w:rsidRPr="009E6FCA" w:rsidRDefault="00961AB9" w:rsidP="00961AB9">
      <w:pPr>
        <w:spacing w:after="0" w:line="240" w:lineRule="auto"/>
        <w:jc w:val="both"/>
        <w:rPr>
          <w:rFonts w:eastAsia="Times New Roman" w:cs="Times New Roman"/>
          <w:sz w:val="24"/>
          <w:szCs w:val="24"/>
        </w:rPr>
      </w:pPr>
    </w:p>
    <w:p w:rsidR="00961AB9" w:rsidRPr="00571A3B" w:rsidRDefault="00961AB9" w:rsidP="00961AB9">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961AB9" w:rsidRPr="009E6FCA" w:rsidRDefault="00961AB9" w:rsidP="00961AB9">
      <w:pPr>
        <w:spacing w:after="0" w:line="240" w:lineRule="auto"/>
        <w:ind w:left="720"/>
        <w:rPr>
          <w:rFonts w:eastAsia="Times New Roman" w:cs="Times New Roman"/>
          <w:sz w:val="24"/>
          <w:szCs w:val="24"/>
        </w:rPr>
      </w:pPr>
    </w:p>
    <w:p w:rsidR="00961AB9" w:rsidRPr="009E6FCA" w:rsidRDefault="00961AB9" w:rsidP="00961AB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61AB9" w:rsidRPr="009E6FCA" w:rsidRDefault="00961AB9" w:rsidP="00961AB9">
      <w:pPr>
        <w:spacing w:after="0" w:line="240" w:lineRule="auto"/>
        <w:ind w:left="720"/>
        <w:rPr>
          <w:rFonts w:eastAsia="Times New Roman" w:cs="Times New Roman"/>
          <w:sz w:val="24"/>
          <w:szCs w:val="24"/>
        </w:rPr>
      </w:pPr>
    </w:p>
    <w:p w:rsidR="00961AB9" w:rsidRPr="00571A3B" w:rsidRDefault="00961AB9" w:rsidP="00961AB9">
      <w:pPr>
        <w:numPr>
          <w:ilvl w:val="0"/>
          <w:numId w:val="4"/>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961AB9" w:rsidRPr="009E6FCA" w:rsidRDefault="00961AB9" w:rsidP="00961AB9">
      <w:pPr>
        <w:spacing w:after="0" w:line="240" w:lineRule="auto"/>
        <w:rPr>
          <w:rFonts w:eastAsia="Times New Roman" w:cs="Times New Roman"/>
          <w:b/>
          <w:sz w:val="24"/>
          <w:szCs w:val="24"/>
        </w:rPr>
      </w:pPr>
    </w:p>
    <w:p w:rsidR="00961AB9" w:rsidRPr="009E6FCA" w:rsidRDefault="00961AB9" w:rsidP="00961AB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sidR="00331C76">
        <w:rPr>
          <w:rFonts w:eastAsia="Times New Roman" w:cs="Times New Roman"/>
          <w:sz w:val="24"/>
          <w:szCs w:val="24"/>
        </w:rPr>
        <w:t xml:space="preserve"> November 17,</w:t>
      </w:r>
      <w:r w:rsidRPr="009E6FCA">
        <w:rPr>
          <w:rFonts w:eastAsia="Times New Roman" w:cs="Times New Roman"/>
          <w:sz w:val="24"/>
          <w:szCs w:val="24"/>
        </w:rPr>
        <w:t xml:space="preserve"> 2016. </w:t>
      </w:r>
    </w:p>
    <w:p w:rsidR="00961AB9" w:rsidRDefault="00961AB9" w:rsidP="00961AB9">
      <w:pPr>
        <w:spacing w:after="0" w:line="240" w:lineRule="auto"/>
        <w:ind w:left="2790"/>
        <w:rPr>
          <w:rFonts w:eastAsia="Times New Roman" w:cs="Times New Roman"/>
          <w:sz w:val="24"/>
          <w:szCs w:val="24"/>
        </w:rPr>
      </w:pPr>
    </w:p>
    <w:p w:rsidR="00961AB9" w:rsidRPr="009E6FCA" w:rsidRDefault="00961AB9" w:rsidP="00961AB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961AB9" w:rsidRPr="009E6FCA" w:rsidRDefault="00961AB9" w:rsidP="00961AB9">
      <w:pPr>
        <w:spacing w:after="0" w:line="240" w:lineRule="auto"/>
        <w:rPr>
          <w:rFonts w:ascii="Times New Roman" w:eastAsia="Times New Roman" w:hAnsi="Times New Roman" w:cs="Times New Roman"/>
          <w:sz w:val="24"/>
          <w:szCs w:val="24"/>
        </w:rPr>
      </w:pPr>
    </w:p>
    <w:p w:rsidR="00961AB9" w:rsidRPr="00571A3B" w:rsidRDefault="00961AB9" w:rsidP="00961AB9">
      <w:pPr>
        <w:numPr>
          <w:ilvl w:val="0"/>
          <w:numId w:val="4"/>
        </w:numPr>
        <w:spacing w:after="0" w:line="240" w:lineRule="auto"/>
        <w:contextualSpacing/>
        <w:rPr>
          <w:rFonts w:eastAsia="Times New Roman" w:cs="Times New Roman"/>
          <w:b/>
          <w:sz w:val="32"/>
          <w:szCs w:val="32"/>
        </w:rPr>
      </w:pPr>
      <w:r w:rsidRPr="00571A3B">
        <w:rPr>
          <w:rFonts w:eastAsia="Times New Roman" w:cs="Times New Roman"/>
          <w:b/>
          <w:sz w:val="32"/>
          <w:szCs w:val="32"/>
          <w:u w:val="single"/>
        </w:rPr>
        <w:t>Approval of Check Registers</w:t>
      </w:r>
    </w:p>
    <w:p w:rsidR="00961AB9" w:rsidRPr="009E6FCA" w:rsidRDefault="00961AB9" w:rsidP="00961AB9">
      <w:pPr>
        <w:spacing w:after="0" w:line="240" w:lineRule="auto"/>
        <w:rPr>
          <w:rFonts w:eastAsia="Times New Roman" w:cs="Times New Roman"/>
          <w:b/>
          <w:sz w:val="24"/>
          <w:szCs w:val="24"/>
        </w:rPr>
      </w:pPr>
    </w:p>
    <w:p w:rsidR="00961AB9" w:rsidRPr="009E6FCA" w:rsidRDefault="00961AB9" w:rsidP="00961AB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sidR="00331C76" w:rsidRPr="009E6FCA">
        <w:rPr>
          <w:rFonts w:eastAsia="Times New Roman" w:cs="Times New Roman"/>
          <w:sz w:val="24"/>
          <w:szCs w:val="24"/>
        </w:rPr>
        <w:t>approves</w:t>
      </w:r>
      <w:r w:rsidRPr="009E6FCA">
        <w:rPr>
          <w:rFonts w:eastAsia="Times New Roman" w:cs="Times New Roman"/>
          <w:sz w:val="24"/>
          <w:szCs w:val="24"/>
        </w:rPr>
        <w:t xml:space="preserve"> the</w:t>
      </w:r>
      <w:r w:rsidR="00331C76">
        <w:rPr>
          <w:rFonts w:eastAsia="Times New Roman" w:cs="Times New Roman"/>
          <w:sz w:val="24"/>
          <w:szCs w:val="24"/>
        </w:rPr>
        <w:t xml:space="preserve"> November and December</w:t>
      </w:r>
      <w:r>
        <w:rPr>
          <w:rFonts w:eastAsia="Times New Roman" w:cs="Times New Roman"/>
          <w:sz w:val="24"/>
          <w:szCs w:val="24"/>
        </w:rPr>
        <w:t xml:space="preserve"> </w:t>
      </w:r>
      <w:r w:rsidRPr="009E6FCA">
        <w:rPr>
          <w:rFonts w:eastAsia="Times New Roman" w:cs="Times New Roman"/>
          <w:sz w:val="24"/>
          <w:szCs w:val="24"/>
        </w:rPr>
        <w:t>2016 Check Register Nos. 101100, 101200 and 101300.</w:t>
      </w:r>
    </w:p>
    <w:p w:rsidR="00961AB9" w:rsidRPr="009E6FCA" w:rsidRDefault="00961AB9" w:rsidP="00961AB9">
      <w:pPr>
        <w:spacing w:after="0" w:line="240" w:lineRule="auto"/>
        <w:ind w:left="1440"/>
        <w:rPr>
          <w:rFonts w:eastAsia="Times New Roman" w:cs="Times New Roman"/>
          <w:sz w:val="24"/>
          <w:szCs w:val="24"/>
        </w:rPr>
      </w:pPr>
    </w:p>
    <w:p w:rsidR="00961AB9" w:rsidRPr="009E6FCA" w:rsidRDefault="00961AB9" w:rsidP="00961AB9">
      <w:pPr>
        <w:spacing w:after="0" w:line="240" w:lineRule="auto"/>
        <w:ind w:left="1440"/>
        <w:rPr>
          <w:rFonts w:eastAsia="Times New Roman" w:cs="Times New Roman"/>
          <w:sz w:val="24"/>
          <w:szCs w:val="24"/>
        </w:rPr>
      </w:pPr>
    </w:p>
    <w:p w:rsidR="00961AB9" w:rsidRPr="009E6FCA" w:rsidRDefault="00961AB9" w:rsidP="00961AB9">
      <w:pPr>
        <w:spacing w:after="0" w:line="240" w:lineRule="auto"/>
        <w:ind w:left="1440"/>
        <w:rPr>
          <w:rFonts w:eastAsia="Times New Roman" w:cs="Times New Roman"/>
          <w:sz w:val="24"/>
          <w:szCs w:val="24"/>
        </w:rPr>
      </w:pPr>
    </w:p>
    <w:p w:rsidR="00961AB9" w:rsidRPr="009E6FCA" w:rsidRDefault="00961AB9" w:rsidP="00961AB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961AB9" w:rsidRPr="009E6FCA" w:rsidRDefault="00961AB9" w:rsidP="00961AB9">
      <w:pPr>
        <w:spacing w:after="0" w:line="240" w:lineRule="auto"/>
        <w:rPr>
          <w:rFonts w:eastAsia="Times New Roman" w:cs="Times New Roman"/>
          <w:b/>
          <w:sz w:val="24"/>
          <w:szCs w:val="24"/>
        </w:rPr>
      </w:pPr>
    </w:p>
    <w:p w:rsidR="00961AB9" w:rsidRDefault="00961AB9" w:rsidP="00961AB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sidR="00571A3B">
        <w:rPr>
          <w:rFonts w:eastAsia="Times New Roman" w:cs="Times New Roman"/>
          <w:sz w:val="24"/>
          <w:szCs w:val="24"/>
        </w:rPr>
        <w:t>November and December</w:t>
      </w:r>
      <w:r>
        <w:rPr>
          <w:rFonts w:eastAsia="Times New Roman" w:cs="Times New Roman"/>
          <w:sz w:val="24"/>
          <w:szCs w:val="24"/>
        </w:rPr>
        <w:t xml:space="preserve"> </w:t>
      </w:r>
      <w:r w:rsidRPr="009E6FCA">
        <w:rPr>
          <w:rFonts w:eastAsia="Times New Roman" w:cs="Times New Roman"/>
          <w:sz w:val="24"/>
          <w:szCs w:val="24"/>
        </w:rPr>
        <w:t xml:space="preserve">2016 Bookkeeper Report. </w:t>
      </w:r>
    </w:p>
    <w:p w:rsidR="00961AB9" w:rsidRDefault="00961AB9" w:rsidP="00571A3B">
      <w:pPr>
        <w:spacing w:after="0" w:line="240" w:lineRule="auto"/>
        <w:rPr>
          <w:rFonts w:eastAsia="Times New Roman" w:cs="Times New Roman"/>
          <w:sz w:val="24"/>
          <w:szCs w:val="24"/>
        </w:rPr>
      </w:pPr>
    </w:p>
    <w:p w:rsidR="00961AB9" w:rsidRDefault="00961AB9" w:rsidP="00961AB9">
      <w:pPr>
        <w:spacing w:after="0" w:line="240" w:lineRule="auto"/>
        <w:ind w:left="1440"/>
        <w:rPr>
          <w:rFonts w:eastAsia="Times New Roman" w:cs="Times New Roman"/>
          <w:sz w:val="24"/>
          <w:szCs w:val="24"/>
        </w:rPr>
      </w:pPr>
    </w:p>
    <w:p w:rsidR="00961AB9" w:rsidRPr="00571A3B" w:rsidRDefault="00961AB9" w:rsidP="00961AB9">
      <w:pPr>
        <w:pStyle w:val="ListParagraph"/>
        <w:numPr>
          <w:ilvl w:val="0"/>
          <w:numId w:val="8"/>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961AB9" w:rsidRDefault="00961AB9" w:rsidP="00961AB9">
      <w:pPr>
        <w:spacing w:after="0" w:line="240" w:lineRule="auto"/>
        <w:ind w:left="1440"/>
        <w:rPr>
          <w:rFonts w:eastAsia="Times New Roman" w:cs="Times New Roman"/>
          <w:sz w:val="24"/>
          <w:szCs w:val="24"/>
        </w:rPr>
      </w:pPr>
    </w:p>
    <w:p w:rsidR="00961AB9" w:rsidRDefault="00961AB9" w:rsidP="00961AB9">
      <w:pPr>
        <w:spacing w:after="0" w:line="240" w:lineRule="auto"/>
        <w:ind w:left="1440"/>
        <w:rPr>
          <w:rFonts w:eastAsia="Times New Roman" w:cs="Times New Roman"/>
          <w:sz w:val="24"/>
          <w:szCs w:val="24"/>
        </w:rPr>
      </w:pPr>
    </w:p>
    <w:p w:rsidR="00961AB9" w:rsidRPr="00AB1F69" w:rsidRDefault="00961AB9" w:rsidP="00961AB9">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571A3B">
        <w:rPr>
          <w:rFonts w:eastAsia="Times New Roman" w:cs="Times New Roman"/>
          <w:b/>
          <w:sz w:val="24"/>
          <w:szCs w:val="24"/>
          <w:u w:val="single"/>
        </w:rPr>
        <w:t>Election of Officers</w:t>
      </w:r>
    </w:p>
    <w:p w:rsidR="00961AB9" w:rsidRDefault="00961AB9" w:rsidP="00961AB9">
      <w:pPr>
        <w:spacing w:after="0" w:line="240" w:lineRule="auto"/>
        <w:ind w:left="1440" w:firstLine="720"/>
        <w:rPr>
          <w:rFonts w:eastAsia="Times New Roman" w:cs="Times New Roman"/>
          <w:sz w:val="24"/>
          <w:szCs w:val="24"/>
        </w:rPr>
      </w:pPr>
    </w:p>
    <w:p w:rsidR="00961AB9" w:rsidRDefault="00961AB9" w:rsidP="00961AB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sidR="009229AD">
        <w:rPr>
          <w:sz w:val="24"/>
          <w:szCs w:val="24"/>
        </w:rPr>
        <w:t>Trustees accepts nominations from the floor for new officers of</w:t>
      </w:r>
      <w:r w:rsidR="00571A3B">
        <w:rPr>
          <w:sz w:val="24"/>
          <w:szCs w:val="24"/>
        </w:rPr>
        <w:t xml:space="preserve"> the 2017-2018 calendar year.</w:t>
      </w:r>
    </w:p>
    <w:p w:rsidR="00961AB9" w:rsidRDefault="00961AB9" w:rsidP="00961AB9">
      <w:pPr>
        <w:rPr>
          <w:sz w:val="24"/>
          <w:szCs w:val="24"/>
        </w:rPr>
      </w:pPr>
    </w:p>
    <w:p w:rsidR="00961AB9" w:rsidRPr="00AB1F69" w:rsidRDefault="00961AB9" w:rsidP="00961AB9">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sidR="00751E97">
        <w:rPr>
          <w:rFonts w:eastAsia="Times New Roman" w:cs="Times New Roman"/>
          <w:b/>
          <w:sz w:val="24"/>
          <w:szCs w:val="24"/>
          <w:u w:val="single"/>
        </w:rPr>
        <w:t>Employee Loan Policy</w:t>
      </w:r>
    </w:p>
    <w:p w:rsidR="00961AB9" w:rsidRDefault="00961AB9" w:rsidP="00961AB9">
      <w:pPr>
        <w:spacing w:after="0" w:line="240" w:lineRule="auto"/>
        <w:ind w:left="1440" w:firstLine="720"/>
        <w:rPr>
          <w:rFonts w:eastAsia="Times New Roman" w:cs="Times New Roman"/>
          <w:sz w:val="24"/>
          <w:szCs w:val="24"/>
        </w:rPr>
      </w:pPr>
    </w:p>
    <w:p w:rsidR="00961AB9" w:rsidRDefault="00961AB9" w:rsidP="00961AB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w:t>
      </w:r>
      <w:r w:rsidR="00751E97">
        <w:rPr>
          <w:sz w:val="24"/>
          <w:szCs w:val="24"/>
        </w:rPr>
        <w:t xml:space="preserve"> the draft loan policy</w:t>
      </w:r>
      <w:r>
        <w:rPr>
          <w:sz w:val="24"/>
          <w:szCs w:val="24"/>
        </w:rPr>
        <w:t xml:space="preserve"> </w:t>
      </w:r>
      <w:r w:rsidR="00751E97">
        <w:rPr>
          <w:sz w:val="24"/>
          <w:szCs w:val="24"/>
        </w:rPr>
        <w:t>and motions to accept as written, accept with changes or decline.</w:t>
      </w:r>
    </w:p>
    <w:p w:rsidR="00961AB9" w:rsidRDefault="00961AB9" w:rsidP="00961AB9">
      <w:pPr>
        <w:ind w:left="1440"/>
        <w:rPr>
          <w:sz w:val="24"/>
          <w:szCs w:val="24"/>
        </w:rPr>
      </w:pPr>
    </w:p>
    <w:p w:rsidR="00961AB9" w:rsidRPr="00AB1F69" w:rsidRDefault="00961AB9" w:rsidP="00961AB9">
      <w:pPr>
        <w:spacing w:after="0" w:line="240" w:lineRule="auto"/>
        <w:ind w:left="720" w:firstLine="720"/>
        <w:rPr>
          <w:rFonts w:eastAsia="Times New Roman" w:cs="Times New Roman"/>
          <w:b/>
          <w:sz w:val="24"/>
          <w:szCs w:val="24"/>
          <w:u w:val="single"/>
        </w:rPr>
      </w:pPr>
      <w:r>
        <w:rPr>
          <w:sz w:val="24"/>
          <w:szCs w:val="24"/>
        </w:rPr>
        <w:t>C.</w:t>
      </w:r>
      <w:r w:rsidRPr="0081486E">
        <w:rPr>
          <w:rFonts w:eastAsia="Times New Roman" w:cs="Times New Roman"/>
          <w:b/>
          <w:sz w:val="24"/>
          <w:szCs w:val="24"/>
          <w:u w:val="single"/>
        </w:rPr>
        <w:t xml:space="preserve"> </w:t>
      </w:r>
      <w:r w:rsidR="00751E97">
        <w:rPr>
          <w:rFonts w:eastAsia="Times New Roman" w:cs="Times New Roman"/>
          <w:b/>
          <w:sz w:val="24"/>
          <w:szCs w:val="24"/>
          <w:u w:val="single"/>
        </w:rPr>
        <w:t xml:space="preserve">Linda Glau, engagement letter </w:t>
      </w:r>
    </w:p>
    <w:p w:rsidR="00961AB9" w:rsidRDefault="00961AB9" w:rsidP="00961AB9">
      <w:pPr>
        <w:spacing w:after="0" w:line="240" w:lineRule="auto"/>
        <w:ind w:left="1440" w:firstLine="720"/>
        <w:rPr>
          <w:rFonts w:eastAsia="Times New Roman" w:cs="Times New Roman"/>
          <w:sz w:val="24"/>
          <w:szCs w:val="24"/>
        </w:rPr>
      </w:pPr>
    </w:p>
    <w:p w:rsidR="00961AB9" w:rsidRDefault="00961AB9" w:rsidP="00961AB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w:t>
      </w:r>
      <w:r w:rsidR="00751E97">
        <w:rPr>
          <w:sz w:val="24"/>
          <w:szCs w:val="24"/>
        </w:rPr>
        <w:t xml:space="preserve"> reviews the engagement </w:t>
      </w:r>
      <w:proofErr w:type="gramStart"/>
      <w:r w:rsidR="00751E97">
        <w:rPr>
          <w:sz w:val="24"/>
          <w:szCs w:val="24"/>
        </w:rPr>
        <w:t>letter</w:t>
      </w:r>
      <w:r>
        <w:rPr>
          <w:sz w:val="24"/>
          <w:szCs w:val="24"/>
        </w:rPr>
        <w:t xml:space="preserve"> </w:t>
      </w:r>
      <w:r w:rsidR="00751E97">
        <w:rPr>
          <w:sz w:val="24"/>
          <w:szCs w:val="24"/>
        </w:rPr>
        <w:t xml:space="preserve"> for</w:t>
      </w:r>
      <w:proofErr w:type="gramEnd"/>
      <w:r w:rsidR="00751E97">
        <w:rPr>
          <w:sz w:val="24"/>
          <w:szCs w:val="24"/>
        </w:rPr>
        <w:t xml:space="preserve"> 2017, the general managers recommendation is to keep Linda Glau as an independent contractor for the district. </w:t>
      </w:r>
    </w:p>
    <w:p w:rsidR="00961AB9" w:rsidRPr="00AB1F69" w:rsidRDefault="00961AB9" w:rsidP="00961AB9">
      <w:pPr>
        <w:spacing w:after="0" w:line="240" w:lineRule="auto"/>
        <w:ind w:left="720" w:firstLine="720"/>
        <w:rPr>
          <w:rFonts w:eastAsia="Times New Roman" w:cs="Times New Roman"/>
          <w:b/>
          <w:sz w:val="24"/>
          <w:szCs w:val="24"/>
          <w:u w:val="single"/>
        </w:rPr>
      </w:pPr>
      <w:r>
        <w:rPr>
          <w:sz w:val="24"/>
          <w:szCs w:val="24"/>
        </w:rPr>
        <w:lastRenderedPageBreak/>
        <w:t>D.</w:t>
      </w:r>
      <w:r w:rsidRPr="00554968">
        <w:rPr>
          <w:rFonts w:eastAsia="Times New Roman" w:cs="Times New Roman"/>
          <w:b/>
          <w:sz w:val="24"/>
          <w:szCs w:val="24"/>
          <w:u w:val="single"/>
        </w:rPr>
        <w:t xml:space="preserve"> </w:t>
      </w:r>
      <w:r>
        <w:rPr>
          <w:rFonts w:eastAsia="Times New Roman" w:cs="Times New Roman"/>
          <w:b/>
          <w:sz w:val="24"/>
          <w:szCs w:val="24"/>
          <w:u w:val="single"/>
        </w:rPr>
        <w:t>Purchase of boots for grounds workers</w:t>
      </w:r>
    </w:p>
    <w:p w:rsidR="00961AB9" w:rsidRDefault="00961AB9" w:rsidP="00961AB9">
      <w:pPr>
        <w:spacing w:after="0" w:line="240" w:lineRule="auto"/>
        <w:ind w:left="1440" w:firstLine="720"/>
        <w:rPr>
          <w:rFonts w:eastAsia="Times New Roman" w:cs="Times New Roman"/>
          <w:sz w:val="24"/>
          <w:szCs w:val="24"/>
        </w:rPr>
      </w:pPr>
    </w:p>
    <w:p w:rsidR="00961AB9" w:rsidRDefault="00961AB9" w:rsidP="00961AB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discusses the purchase or monies toward work boots (yearly) for the grounds men.</w:t>
      </w:r>
    </w:p>
    <w:p w:rsidR="00961AB9" w:rsidRDefault="00961AB9" w:rsidP="00961AB9">
      <w:pPr>
        <w:ind w:left="1440"/>
        <w:rPr>
          <w:sz w:val="24"/>
          <w:szCs w:val="24"/>
        </w:rPr>
      </w:pPr>
    </w:p>
    <w:p w:rsidR="00751E97" w:rsidRPr="00AB1F69" w:rsidRDefault="000A0822" w:rsidP="00751E97">
      <w:pPr>
        <w:spacing w:after="0" w:line="240" w:lineRule="auto"/>
        <w:ind w:left="720" w:firstLine="720"/>
        <w:rPr>
          <w:rFonts w:eastAsia="Times New Roman" w:cs="Times New Roman"/>
          <w:b/>
          <w:sz w:val="24"/>
          <w:szCs w:val="24"/>
          <w:u w:val="single"/>
        </w:rPr>
      </w:pPr>
      <w:r>
        <w:rPr>
          <w:sz w:val="24"/>
          <w:szCs w:val="24"/>
        </w:rPr>
        <w:t>E</w:t>
      </w:r>
      <w:r w:rsidR="00751E97">
        <w:rPr>
          <w:sz w:val="24"/>
          <w:szCs w:val="24"/>
        </w:rPr>
        <w:t>.</w:t>
      </w:r>
      <w:r w:rsidR="00751E97" w:rsidRPr="00554968">
        <w:rPr>
          <w:rFonts w:eastAsia="Times New Roman" w:cs="Times New Roman"/>
          <w:b/>
          <w:sz w:val="24"/>
          <w:szCs w:val="24"/>
          <w:u w:val="single"/>
        </w:rPr>
        <w:t xml:space="preserve"> </w:t>
      </w:r>
      <w:r w:rsidR="00751E97">
        <w:rPr>
          <w:rFonts w:eastAsia="Times New Roman" w:cs="Times New Roman"/>
          <w:b/>
          <w:sz w:val="24"/>
          <w:szCs w:val="24"/>
          <w:u w:val="single"/>
        </w:rPr>
        <w:t xml:space="preserve">Complaint from a constituent </w:t>
      </w:r>
    </w:p>
    <w:p w:rsidR="00751E97" w:rsidRDefault="00751E97" w:rsidP="00751E97">
      <w:pPr>
        <w:spacing w:after="0" w:line="240" w:lineRule="auto"/>
        <w:ind w:left="1440" w:firstLine="720"/>
        <w:rPr>
          <w:rFonts w:eastAsia="Times New Roman" w:cs="Times New Roman"/>
          <w:sz w:val="24"/>
          <w:szCs w:val="24"/>
        </w:rPr>
      </w:pPr>
    </w:p>
    <w:p w:rsidR="00961AB9" w:rsidRDefault="00751E97" w:rsidP="00805D5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sidR="00DE0059">
        <w:rPr>
          <w:sz w:val="24"/>
          <w:szCs w:val="24"/>
        </w:rPr>
        <w:t>Chair writes a letter to Danielle Harrison acknowledging her complaint.</w:t>
      </w:r>
      <w:r>
        <w:rPr>
          <w:sz w:val="24"/>
          <w:szCs w:val="24"/>
        </w:rPr>
        <w:t xml:space="preserve"> </w:t>
      </w:r>
      <w:r w:rsidR="00DE0059">
        <w:rPr>
          <w:sz w:val="24"/>
          <w:szCs w:val="24"/>
        </w:rPr>
        <w:t xml:space="preserve"> </w:t>
      </w:r>
    </w:p>
    <w:p w:rsidR="000A0822" w:rsidRPr="00AB1F69" w:rsidRDefault="00805D59" w:rsidP="000A0822">
      <w:pPr>
        <w:spacing w:after="0" w:line="240" w:lineRule="auto"/>
        <w:ind w:left="720" w:firstLine="720"/>
        <w:rPr>
          <w:rFonts w:eastAsia="Times New Roman" w:cs="Times New Roman"/>
          <w:b/>
          <w:sz w:val="24"/>
          <w:szCs w:val="24"/>
          <w:u w:val="single"/>
        </w:rPr>
      </w:pPr>
      <w:r w:rsidRPr="00805D59">
        <w:rPr>
          <w:rFonts w:eastAsia="Times New Roman" w:cs="Times New Roman"/>
          <w:sz w:val="24"/>
          <w:szCs w:val="24"/>
          <w:u w:val="single"/>
        </w:rPr>
        <w:t>F</w:t>
      </w:r>
      <w:r>
        <w:rPr>
          <w:rFonts w:eastAsia="Times New Roman" w:cs="Times New Roman"/>
          <w:b/>
          <w:sz w:val="24"/>
          <w:szCs w:val="24"/>
          <w:u w:val="single"/>
        </w:rPr>
        <w:t>.</w:t>
      </w:r>
      <w:r w:rsidR="000A0822" w:rsidRPr="00554968">
        <w:rPr>
          <w:rFonts w:eastAsia="Times New Roman" w:cs="Times New Roman"/>
          <w:b/>
          <w:sz w:val="24"/>
          <w:szCs w:val="24"/>
          <w:u w:val="single"/>
        </w:rPr>
        <w:t xml:space="preserve"> </w:t>
      </w:r>
      <w:r w:rsidR="000A0822">
        <w:rPr>
          <w:rFonts w:eastAsia="Times New Roman" w:cs="Times New Roman"/>
          <w:b/>
          <w:sz w:val="24"/>
          <w:szCs w:val="24"/>
          <w:u w:val="single"/>
        </w:rPr>
        <w:t xml:space="preserve">Endowment Allocation/ General Fund Allocation </w:t>
      </w:r>
    </w:p>
    <w:p w:rsidR="000A0822" w:rsidRDefault="000A0822" w:rsidP="000A0822">
      <w:pPr>
        <w:spacing w:after="0" w:line="240" w:lineRule="auto"/>
        <w:ind w:left="1440" w:firstLine="720"/>
        <w:rPr>
          <w:rFonts w:eastAsia="Times New Roman" w:cs="Times New Roman"/>
          <w:sz w:val="24"/>
          <w:szCs w:val="24"/>
        </w:rPr>
      </w:pPr>
    </w:p>
    <w:p w:rsidR="000A0822" w:rsidRDefault="000A0822" w:rsidP="000A0822">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Board of Trustees directs the General Manager as to where they want to move the Endowment fund money to and how much and where to move the General fund money to and how much.</w:t>
      </w:r>
      <w:r w:rsidRPr="009E6FCA">
        <w:rPr>
          <w:sz w:val="24"/>
          <w:szCs w:val="24"/>
        </w:rPr>
        <w:t xml:space="preserve"> </w:t>
      </w:r>
      <w:r w:rsidR="002C334D">
        <w:rPr>
          <w:sz w:val="24"/>
          <w:szCs w:val="24"/>
        </w:rPr>
        <w:t xml:space="preserve"> </w:t>
      </w:r>
      <w:proofErr w:type="spellStart"/>
      <w:r w:rsidR="002C334D">
        <w:rPr>
          <w:sz w:val="24"/>
          <w:szCs w:val="24"/>
        </w:rPr>
        <w:t>Aco</w:t>
      </w:r>
      <w:proofErr w:type="spellEnd"/>
      <w:r w:rsidR="002C334D">
        <w:rPr>
          <w:sz w:val="24"/>
          <w:szCs w:val="24"/>
        </w:rPr>
        <w:t xml:space="preserve"> fund with the county, easy accessibility for land development or Wells Fargo investments.</w:t>
      </w:r>
    </w:p>
    <w:p w:rsidR="00961AB9" w:rsidRPr="009E6FCA" w:rsidRDefault="00961AB9" w:rsidP="00961AB9">
      <w:pPr>
        <w:spacing w:after="0" w:line="240" w:lineRule="auto"/>
        <w:rPr>
          <w:sz w:val="24"/>
          <w:szCs w:val="24"/>
        </w:rPr>
      </w:pPr>
    </w:p>
    <w:p w:rsidR="00961AB9" w:rsidRPr="009E6FCA" w:rsidRDefault="00961AB9" w:rsidP="00961AB9">
      <w:pPr>
        <w:spacing w:after="0" w:line="240" w:lineRule="auto"/>
        <w:rPr>
          <w:rFonts w:eastAsia="Times New Roman" w:cs="Times New Roman"/>
          <w:sz w:val="24"/>
          <w:szCs w:val="24"/>
        </w:rPr>
      </w:pPr>
    </w:p>
    <w:p w:rsidR="00961AB9" w:rsidRPr="00571A3B" w:rsidRDefault="00961AB9" w:rsidP="00961AB9">
      <w:pPr>
        <w:pStyle w:val="ListParagraph"/>
        <w:numPr>
          <w:ilvl w:val="0"/>
          <w:numId w:val="8"/>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961AB9" w:rsidRPr="009E6FCA" w:rsidRDefault="00961AB9" w:rsidP="00961AB9">
      <w:pPr>
        <w:spacing w:after="0" w:line="240" w:lineRule="auto"/>
        <w:ind w:left="1170"/>
        <w:rPr>
          <w:rFonts w:eastAsia="Times New Roman" w:cs="Times New Roman"/>
          <w:sz w:val="24"/>
          <w:szCs w:val="24"/>
        </w:rPr>
      </w:pPr>
    </w:p>
    <w:p w:rsidR="00961AB9" w:rsidRPr="009E6FCA" w:rsidRDefault="00961AB9" w:rsidP="00961AB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571A3B">
        <w:rPr>
          <w:rFonts w:eastAsia="Times New Roman" w:cs="Times New Roman"/>
          <w:sz w:val="24"/>
          <w:szCs w:val="24"/>
        </w:rPr>
        <w:t xml:space="preserve">November-December </w:t>
      </w:r>
      <w:r>
        <w:rPr>
          <w:rFonts w:eastAsia="Times New Roman" w:cs="Times New Roman"/>
          <w:sz w:val="24"/>
          <w:szCs w:val="24"/>
        </w:rPr>
        <w:t>2016-2017</w:t>
      </w:r>
      <w:r w:rsidRPr="009E6FCA">
        <w:rPr>
          <w:rFonts w:eastAsia="Times New Roman" w:cs="Times New Roman"/>
          <w:sz w:val="24"/>
          <w:szCs w:val="24"/>
        </w:rPr>
        <w:t xml:space="preserve"> Balance Sheet</w:t>
      </w:r>
    </w:p>
    <w:p w:rsidR="00961AB9" w:rsidRPr="009E6FCA" w:rsidRDefault="00961AB9" w:rsidP="00961AB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571A3B">
        <w:rPr>
          <w:rFonts w:eastAsia="Times New Roman" w:cs="Times New Roman"/>
          <w:sz w:val="24"/>
          <w:szCs w:val="24"/>
        </w:rPr>
        <w:t>November-December</w:t>
      </w:r>
      <w:r>
        <w:rPr>
          <w:rFonts w:eastAsia="Times New Roman" w:cs="Times New Roman"/>
          <w:sz w:val="24"/>
          <w:szCs w:val="24"/>
        </w:rPr>
        <w:t xml:space="preserve">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961AB9" w:rsidRDefault="00961AB9" w:rsidP="002C334D">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571A3B">
        <w:rPr>
          <w:rFonts w:eastAsia="Times New Roman" w:cs="Times New Roman"/>
          <w:sz w:val="24"/>
          <w:szCs w:val="24"/>
        </w:rPr>
        <w:t xml:space="preserve">November –December </w:t>
      </w:r>
      <w:r>
        <w:rPr>
          <w:rFonts w:eastAsia="Times New Roman" w:cs="Times New Roman"/>
          <w:sz w:val="24"/>
          <w:szCs w:val="24"/>
        </w:rPr>
        <w:t>2016</w:t>
      </w:r>
      <w:r w:rsidRPr="009E6FCA">
        <w:rPr>
          <w:rFonts w:eastAsia="Times New Roman" w:cs="Times New Roman"/>
          <w:sz w:val="24"/>
          <w:szCs w:val="24"/>
        </w:rPr>
        <w:t xml:space="preserve"> Wells Fargo Investments; principle and interest</w:t>
      </w:r>
    </w:p>
    <w:p w:rsidR="00961AB9" w:rsidRDefault="00961AB9" w:rsidP="00961AB9">
      <w:pPr>
        <w:spacing w:after="0" w:line="240" w:lineRule="auto"/>
        <w:ind w:left="1980"/>
        <w:rPr>
          <w:rFonts w:eastAsia="Times New Roman" w:cs="Times New Roman"/>
          <w:sz w:val="24"/>
          <w:szCs w:val="24"/>
        </w:rPr>
      </w:pPr>
    </w:p>
    <w:p w:rsidR="00961AB9" w:rsidRPr="009E6FCA" w:rsidRDefault="00961AB9" w:rsidP="00961AB9">
      <w:pPr>
        <w:spacing w:after="0" w:line="240" w:lineRule="auto"/>
        <w:ind w:left="1980"/>
        <w:rPr>
          <w:rFonts w:eastAsia="Times New Roman" w:cs="Times New Roman"/>
          <w:sz w:val="24"/>
          <w:szCs w:val="24"/>
        </w:rPr>
      </w:pPr>
    </w:p>
    <w:p w:rsidR="00961AB9" w:rsidRPr="009E6FCA" w:rsidRDefault="002C334D" w:rsidP="00961AB9">
      <w:pPr>
        <w:keepNext/>
        <w:spacing w:after="0" w:line="240" w:lineRule="auto"/>
        <w:ind w:left="360"/>
        <w:rPr>
          <w:rFonts w:eastAsia="Times New Roman" w:cs="Times New Roman"/>
          <w:b/>
          <w:sz w:val="24"/>
          <w:szCs w:val="24"/>
          <w:u w:val="single"/>
        </w:rPr>
      </w:pPr>
      <w:r>
        <w:rPr>
          <w:rFonts w:eastAsia="Times New Roman" w:cs="Times New Roman"/>
          <w:b/>
          <w:sz w:val="28"/>
          <w:szCs w:val="28"/>
        </w:rPr>
        <w:t>8</w:t>
      </w:r>
      <w:r w:rsidR="00961AB9" w:rsidRPr="009E6FCA">
        <w:rPr>
          <w:rFonts w:eastAsia="Times New Roman" w:cs="Times New Roman"/>
          <w:b/>
          <w:sz w:val="28"/>
          <w:szCs w:val="28"/>
        </w:rPr>
        <w:t>.</w:t>
      </w:r>
      <w:r w:rsidR="00961AB9" w:rsidRPr="009E6FCA">
        <w:rPr>
          <w:rFonts w:eastAsia="Times New Roman" w:cs="Times New Roman"/>
          <w:b/>
          <w:sz w:val="24"/>
          <w:szCs w:val="24"/>
          <w:u w:val="single"/>
        </w:rPr>
        <w:t xml:space="preserve"> </w:t>
      </w:r>
      <w:r w:rsidR="00961AB9" w:rsidRPr="00AA5313">
        <w:rPr>
          <w:rFonts w:eastAsia="Times New Roman" w:cs="Times New Roman"/>
          <w:b/>
          <w:sz w:val="28"/>
          <w:szCs w:val="28"/>
          <w:u w:val="single"/>
        </w:rPr>
        <w:t>General Managers Reports</w:t>
      </w:r>
    </w:p>
    <w:p w:rsidR="00961AB9" w:rsidRPr="009E6FCA" w:rsidRDefault="00961AB9" w:rsidP="00961AB9">
      <w:pPr>
        <w:spacing w:after="0" w:line="240" w:lineRule="auto"/>
        <w:rPr>
          <w:rFonts w:eastAsia="Times New Roman" w:cs="Times New Roman"/>
          <w:sz w:val="24"/>
          <w:szCs w:val="24"/>
        </w:rPr>
      </w:pPr>
    </w:p>
    <w:p w:rsidR="00961AB9" w:rsidRPr="00A20CFF" w:rsidRDefault="00AA5313" w:rsidP="00961AB9">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November-December </w:t>
      </w:r>
      <w:r w:rsidR="00961AB9" w:rsidRPr="00A20CFF">
        <w:rPr>
          <w:rFonts w:eastAsia="Times New Roman" w:cs="Times New Roman"/>
          <w:sz w:val="24"/>
          <w:szCs w:val="24"/>
        </w:rPr>
        <w:t>2015-2016 Revenues</w:t>
      </w:r>
    </w:p>
    <w:p w:rsidR="00961AB9" w:rsidRPr="009E6FCA" w:rsidRDefault="00961AB9" w:rsidP="00961AB9">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w:t>
      </w:r>
      <w:r w:rsidR="00AA5313">
        <w:rPr>
          <w:rFonts w:eastAsia="Times New Roman" w:cs="Times New Roman"/>
          <w:sz w:val="24"/>
          <w:szCs w:val="24"/>
        </w:rPr>
        <w:t>November-December 2016</w:t>
      </w:r>
      <w:r>
        <w:rPr>
          <w:rFonts w:eastAsia="Times New Roman" w:cs="Times New Roman"/>
          <w:sz w:val="24"/>
          <w:szCs w:val="24"/>
        </w:rPr>
        <w:t>-</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961AB9" w:rsidRPr="009E6FCA" w:rsidRDefault="00961AB9" w:rsidP="00961AB9">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w:t>
      </w:r>
      <w:r w:rsidR="00AA5313">
        <w:rPr>
          <w:rFonts w:eastAsia="Times New Roman" w:cs="Times New Roman"/>
          <w:sz w:val="24"/>
          <w:szCs w:val="24"/>
        </w:rPr>
        <w:t>November-December 2016</w:t>
      </w:r>
      <w:r>
        <w:rPr>
          <w:rFonts w:eastAsia="Times New Roman" w:cs="Times New Roman"/>
          <w:sz w:val="24"/>
          <w:szCs w:val="24"/>
        </w:rPr>
        <w:t>-2017</w:t>
      </w:r>
      <w:r w:rsidRPr="009E6FCA">
        <w:rPr>
          <w:rFonts w:eastAsia="Times New Roman" w:cs="Times New Roman"/>
          <w:sz w:val="24"/>
          <w:szCs w:val="24"/>
        </w:rPr>
        <w:t xml:space="preserve"> Plot Inventories</w:t>
      </w:r>
    </w:p>
    <w:p w:rsidR="00961AB9" w:rsidRDefault="00961AB9" w:rsidP="00961AB9">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w:t>
      </w:r>
      <w:r w:rsidR="00AA5313">
        <w:rPr>
          <w:rFonts w:eastAsia="Times New Roman" w:cs="Times New Roman"/>
          <w:sz w:val="24"/>
          <w:szCs w:val="24"/>
        </w:rPr>
        <w:t xml:space="preserve">November-December </w:t>
      </w:r>
      <w:r>
        <w:rPr>
          <w:rFonts w:eastAsia="Times New Roman" w:cs="Times New Roman"/>
          <w:sz w:val="24"/>
          <w:szCs w:val="24"/>
        </w:rPr>
        <w:t>2016 Depletion</w:t>
      </w:r>
    </w:p>
    <w:p w:rsidR="00961AB9" w:rsidRDefault="00961AB9" w:rsidP="00961AB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w:t>
      </w:r>
      <w:r w:rsidR="00AA5313">
        <w:rPr>
          <w:rFonts w:eastAsia="Times New Roman" w:cs="Times New Roman"/>
          <w:sz w:val="24"/>
          <w:szCs w:val="24"/>
        </w:rPr>
        <w:t xml:space="preserve">December </w:t>
      </w:r>
      <w:r w:rsidRPr="009E6FCA">
        <w:rPr>
          <w:rFonts w:eastAsia="Times New Roman" w:cs="Times New Roman"/>
          <w:sz w:val="24"/>
          <w:szCs w:val="24"/>
        </w:rPr>
        <w:t xml:space="preserve">2016 Calendar   </w:t>
      </w:r>
    </w:p>
    <w:p w:rsidR="00961AB9" w:rsidRDefault="00961AB9" w:rsidP="00961AB9">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24303D">
        <w:rPr>
          <w:rFonts w:eastAsia="Times New Roman" w:cs="Times New Roman"/>
          <w:sz w:val="24"/>
          <w:szCs w:val="24"/>
        </w:rPr>
        <w:t>.</w:t>
      </w:r>
      <w:r w:rsidR="00C1558A">
        <w:rPr>
          <w:rFonts w:eastAsia="Times New Roman" w:cs="Times New Roman"/>
          <w:sz w:val="24"/>
          <w:szCs w:val="24"/>
        </w:rPr>
        <w:t xml:space="preserve"> CAPC, February 23 – 25,</w:t>
      </w:r>
      <w:r>
        <w:rPr>
          <w:rFonts w:eastAsia="Times New Roman" w:cs="Times New Roman"/>
          <w:sz w:val="24"/>
          <w:szCs w:val="24"/>
        </w:rPr>
        <w:t xml:space="preserve"> 2016</w:t>
      </w:r>
    </w:p>
    <w:p w:rsidR="00C1558A" w:rsidRPr="00C1558A" w:rsidRDefault="00C1558A" w:rsidP="00961AB9">
      <w:pPr>
        <w:spacing w:after="0" w:line="240" w:lineRule="auto"/>
        <w:ind w:left="180" w:firstLine="720"/>
        <w:jc w:val="both"/>
        <w:rPr>
          <w:rFonts w:eastAsia="Times New Roman" w:cs="Times New Roman"/>
          <w:sz w:val="24"/>
          <w:szCs w:val="24"/>
        </w:rPr>
      </w:pPr>
      <w:proofErr w:type="gramStart"/>
      <w:r w:rsidRPr="00C1558A">
        <w:rPr>
          <w:rFonts w:eastAsia="Times New Roman" w:cs="Times New Roman"/>
          <w:sz w:val="24"/>
          <w:szCs w:val="24"/>
        </w:rPr>
        <w:t>59</w:t>
      </w:r>
      <w:r w:rsidRPr="00C1558A">
        <w:rPr>
          <w:rFonts w:eastAsia="Times New Roman" w:cs="Times New Roman"/>
          <w:sz w:val="24"/>
          <w:szCs w:val="24"/>
          <w:vertAlign w:val="superscript"/>
        </w:rPr>
        <w:t>th</w:t>
      </w:r>
      <w:r w:rsidRPr="00C1558A">
        <w:rPr>
          <w:rFonts w:eastAsia="Times New Roman" w:cs="Times New Roman"/>
          <w:sz w:val="24"/>
          <w:szCs w:val="24"/>
        </w:rPr>
        <w:t xml:space="preserve"> Annual, Embassy Suites, Mandalay Bay, Oxnard.</w:t>
      </w:r>
      <w:proofErr w:type="gramEnd"/>
      <w:r w:rsidRPr="00C1558A">
        <w:rPr>
          <w:rFonts w:eastAsia="Times New Roman" w:cs="Times New Roman"/>
          <w:sz w:val="24"/>
          <w:szCs w:val="24"/>
        </w:rPr>
        <w:t xml:space="preserve"> Ca </w:t>
      </w:r>
    </w:p>
    <w:p w:rsidR="00961AB9" w:rsidRDefault="00961AB9" w:rsidP="00961AB9">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sidR="00AA5313">
        <w:rPr>
          <w:rFonts w:eastAsia="Times New Roman" w:cs="Times New Roman"/>
          <w:sz w:val="24"/>
          <w:szCs w:val="24"/>
        </w:rPr>
        <w:t xml:space="preserve"> Bios for Trustee seats</w:t>
      </w:r>
    </w:p>
    <w:p w:rsidR="003B1B8B" w:rsidRDefault="002C334D" w:rsidP="00805D59">
      <w:pPr>
        <w:spacing w:after="0" w:line="240" w:lineRule="auto"/>
        <w:ind w:left="180" w:firstLine="720"/>
        <w:jc w:val="both"/>
        <w:rPr>
          <w:rFonts w:eastAsia="Times New Roman" w:cs="Times New Roman"/>
          <w:sz w:val="24"/>
          <w:szCs w:val="24"/>
        </w:rPr>
      </w:pPr>
      <w:r>
        <w:rPr>
          <w:rFonts w:eastAsia="Times New Roman" w:cs="Times New Roman"/>
          <w:sz w:val="28"/>
          <w:szCs w:val="28"/>
        </w:rPr>
        <w:t>H</w:t>
      </w:r>
      <w:r w:rsidRPr="002C334D">
        <w:rPr>
          <w:rFonts w:eastAsia="Times New Roman" w:cs="Times New Roman"/>
          <w:sz w:val="24"/>
          <w:szCs w:val="24"/>
        </w:rPr>
        <w:t>.</w:t>
      </w:r>
      <w:r>
        <w:rPr>
          <w:rFonts w:eastAsia="Times New Roman" w:cs="Times New Roman"/>
          <w:sz w:val="24"/>
          <w:szCs w:val="24"/>
        </w:rPr>
        <w:t xml:space="preserve"> Attorneys response letter for critique complaint.</w:t>
      </w:r>
    </w:p>
    <w:p w:rsidR="00AA5313" w:rsidRDefault="002C334D" w:rsidP="00982D78">
      <w:pPr>
        <w:spacing w:after="0" w:line="240" w:lineRule="auto"/>
        <w:ind w:left="180" w:firstLine="720"/>
        <w:jc w:val="both"/>
        <w:rPr>
          <w:rFonts w:eastAsia="Times New Roman" w:cs="Times New Roman"/>
          <w:sz w:val="24"/>
          <w:szCs w:val="24"/>
        </w:rPr>
      </w:pPr>
      <w:r>
        <w:rPr>
          <w:rFonts w:eastAsia="Times New Roman" w:cs="Times New Roman"/>
          <w:sz w:val="28"/>
          <w:szCs w:val="28"/>
        </w:rPr>
        <w:t>I</w:t>
      </w:r>
      <w:r w:rsidR="00AA5313" w:rsidRPr="00AA5313">
        <w:rPr>
          <w:rFonts w:eastAsia="Times New Roman" w:cs="Times New Roman"/>
          <w:sz w:val="24"/>
          <w:szCs w:val="24"/>
        </w:rPr>
        <w:t>.</w:t>
      </w:r>
      <w:r w:rsidR="00AA5313">
        <w:rPr>
          <w:rFonts w:eastAsia="Times New Roman" w:cs="Times New Roman"/>
          <w:sz w:val="24"/>
          <w:szCs w:val="24"/>
        </w:rPr>
        <w:t xml:space="preserve"> New hire, front office </w:t>
      </w:r>
      <w:r>
        <w:rPr>
          <w:rFonts w:eastAsia="Times New Roman" w:cs="Times New Roman"/>
          <w:sz w:val="24"/>
          <w:szCs w:val="24"/>
        </w:rPr>
        <w:t xml:space="preserve">Michele </w:t>
      </w:r>
      <w:proofErr w:type="spellStart"/>
      <w:r>
        <w:rPr>
          <w:rFonts w:eastAsia="Times New Roman" w:cs="Times New Roman"/>
          <w:sz w:val="24"/>
          <w:szCs w:val="24"/>
        </w:rPr>
        <w:t>Hesselgesser</w:t>
      </w:r>
      <w:proofErr w:type="spellEnd"/>
    </w:p>
    <w:p w:rsidR="00961AB9" w:rsidRDefault="00961AB9" w:rsidP="00961AB9">
      <w:pPr>
        <w:spacing w:after="0" w:line="240" w:lineRule="auto"/>
        <w:ind w:left="180" w:firstLine="720"/>
        <w:jc w:val="both"/>
        <w:rPr>
          <w:rFonts w:eastAsia="Times New Roman" w:cs="Times New Roman"/>
          <w:sz w:val="24"/>
          <w:szCs w:val="24"/>
        </w:rPr>
      </w:pPr>
    </w:p>
    <w:p w:rsidR="002C334D" w:rsidRPr="009E6FCA" w:rsidRDefault="002C334D" w:rsidP="002C334D">
      <w:pPr>
        <w:keepNext/>
        <w:spacing w:after="0" w:line="240" w:lineRule="auto"/>
        <w:ind w:left="360"/>
        <w:rPr>
          <w:rFonts w:eastAsia="Times New Roman" w:cs="Times New Roman"/>
          <w:b/>
          <w:sz w:val="24"/>
          <w:szCs w:val="24"/>
          <w:u w:val="single"/>
        </w:rPr>
      </w:pPr>
      <w:r>
        <w:rPr>
          <w:rFonts w:eastAsia="Times New Roman" w:cs="Times New Roman"/>
          <w:sz w:val="28"/>
          <w:szCs w:val="28"/>
        </w:rPr>
        <w:lastRenderedPageBreak/>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2C334D" w:rsidRDefault="002C334D" w:rsidP="002C334D">
      <w:pPr>
        <w:spacing w:after="0" w:line="240" w:lineRule="auto"/>
        <w:rPr>
          <w:rFonts w:eastAsia="Times New Roman" w:cs="Times New Roman"/>
          <w:sz w:val="24"/>
          <w:szCs w:val="24"/>
        </w:rPr>
      </w:pPr>
    </w:p>
    <w:p w:rsidR="002C334D" w:rsidRDefault="006F365A" w:rsidP="002C334D">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Upright Monuments</w:t>
      </w:r>
    </w:p>
    <w:p w:rsidR="002C334D" w:rsidRDefault="006F365A" w:rsidP="002C334D">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Cemetery Ground Maps</w:t>
      </w:r>
    </w:p>
    <w:p w:rsidR="002C334D" w:rsidRDefault="006F365A" w:rsidP="002C334D">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Constituents Headstones</w:t>
      </w:r>
    </w:p>
    <w:p w:rsidR="003B1B8B" w:rsidRDefault="006F365A" w:rsidP="002C334D">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Stipend for work boots</w:t>
      </w:r>
    </w:p>
    <w:p w:rsidR="003B1B8B" w:rsidRDefault="006F365A" w:rsidP="006F365A">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Cully Repair invoices</w:t>
      </w:r>
    </w:p>
    <w:p w:rsidR="006F365A" w:rsidRPr="006F365A" w:rsidRDefault="006F365A" w:rsidP="006F365A">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Repair of rear steps</w:t>
      </w:r>
      <w:bookmarkStart w:id="0" w:name="_GoBack"/>
      <w:bookmarkEnd w:id="0"/>
    </w:p>
    <w:p w:rsidR="003B1B8B" w:rsidRPr="003B1B8B" w:rsidRDefault="003B1B8B" w:rsidP="003B1B8B">
      <w:pPr>
        <w:spacing w:after="0" w:line="240" w:lineRule="auto"/>
        <w:rPr>
          <w:rFonts w:eastAsia="Times New Roman" w:cs="Times New Roman"/>
          <w:sz w:val="24"/>
          <w:szCs w:val="24"/>
        </w:rPr>
      </w:pPr>
    </w:p>
    <w:p w:rsidR="00961AB9" w:rsidRPr="009E6FCA" w:rsidRDefault="00961AB9" w:rsidP="00961AB9">
      <w:pPr>
        <w:spacing w:after="0" w:line="240" w:lineRule="auto"/>
        <w:contextualSpacing/>
        <w:jc w:val="both"/>
        <w:rPr>
          <w:rFonts w:eastAsia="Times New Roman" w:cs="Times New Roman"/>
          <w:sz w:val="24"/>
          <w:szCs w:val="24"/>
        </w:rPr>
      </w:pPr>
    </w:p>
    <w:p w:rsidR="00961AB9" w:rsidRPr="009E6FCA" w:rsidRDefault="00961AB9" w:rsidP="00961AB9">
      <w:pPr>
        <w:spacing w:after="0" w:line="240" w:lineRule="auto"/>
        <w:contextualSpacing/>
        <w:jc w:val="both"/>
        <w:rPr>
          <w:rFonts w:eastAsia="Times New Roman" w:cs="Times New Roman"/>
          <w:sz w:val="24"/>
          <w:szCs w:val="24"/>
        </w:rPr>
      </w:pPr>
    </w:p>
    <w:p w:rsidR="00961AB9" w:rsidRPr="009E6FCA" w:rsidRDefault="00961AB9" w:rsidP="00961AB9">
      <w:pPr>
        <w:spacing w:after="0" w:line="240" w:lineRule="auto"/>
        <w:ind w:left="900"/>
        <w:contextualSpacing/>
        <w:jc w:val="both"/>
        <w:rPr>
          <w:rFonts w:eastAsia="Times New Roman" w:cs="Times New Roman"/>
          <w:sz w:val="24"/>
          <w:szCs w:val="24"/>
        </w:rPr>
      </w:pPr>
    </w:p>
    <w:p w:rsidR="00961AB9" w:rsidRPr="009E6FCA" w:rsidRDefault="00961AB9" w:rsidP="00961AB9">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961AB9" w:rsidRDefault="00961AB9" w:rsidP="00961AB9">
      <w:pPr>
        <w:spacing w:after="0" w:line="240" w:lineRule="auto"/>
        <w:jc w:val="both"/>
        <w:rPr>
          <w:rFonts w:eastAsia="Times New Roman" w:cs="Times New Roman"/>
          <w:b/>
          <w:sz w:val="24"/>
          <w:szCs w:val="24"/>
          <w:u w:val="single"/>
        </w:rPr>
      </w:pPr>
    </w:p>
    <w:p w:rsidR="00961AB9" w:rsidRDefault="00961AB9" w:rsidP="00961AB9">
      <w:pPr>
        <w:spacing w:after="0" w:line="240" w:lineRule="auto"/>
        <w:jc w:val="both"/>
        <w:rPr>
          <w:rFonts w:eastAsia="Times New Roman" w:cs="Times New Roman"/>
          <w:b/>
          <w:sz w:val="24"/>
          <w:szCs w:val="24"/>
          <w:u w:val="single"/>
        </w:rPr>
      </w:pPr>
    </w:p>
    <w:p w:rsidR="00961AB9" w:rsidRPr="009E6FCA" w:rsidRDefault="00961AB9" w:rsidP="00961AB9">
      <w:pPr>
        <w:spacing w:after="0" w:line="240" w:lineRule="auto"/>
        <w:jc w:val="both"/>
        <w:rPr>
          <w:rFonts w:eastAsia="Times New Roman" w:cs="Times New Roman"/>
          <w:b/>
          <w:sz w:val="24"/>
          <w:szCs w:val="24"/>
          <w:u w:val="single"/>
        </w:rPr>
      </w:pPr>
    </w:p>
    <w:p w:rsidR="00961AB9" w:rsidRPr="009E6FCA" w:rsidRDefault="00961AB9" w:rsidP="00961AB9">
      <w:pPr>
        <w:spacing w:after="0" w:line="240" w:lineRule="auto"/>
        <w:ind w:left="720"/>
        <w:rPr>
          <w:rFonts w:eastAsia="Times New Roman" w:cs="Times New Roman"/>
          <w:sz w:val="24"/>
          <w:szCs w:val="24"/>
        </w:rPr>
      </w:pPr>
    </w:p>
    <w:p w:rsidR="00961AB9" w:rsidRPr="009E6FCA" w:rsidRDefault="00961AB9" w:rsidP="00961AB9">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961AB9" w:rsidRPr="009E6FCA" w:rsidRDefault="00961AB9" w:rsidP="00961AB9">
      <w:pPr>
        <w:spacing w:after="0" w:line="240" w:lineRule="auto"/>
        <w:jc w:val="both"/>
        <w:rPr>
          <w:rFonts w:eastAsia="Times New Roman" w:cs="Times New Roman"/>
          <w:b/>
          <w:sz w:val="24"/>
          <w:szCs w:val="24"/>
        </w:rPr>
      </w:pPr>
    </w:p>
    <w:p w:rsidR="00961AB9" w:rsidRPr="009E6FCA" w:rsidRDefault="00961AB9" w:rsidP="00961AB9">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961AB9" w:rsidRPr="009E6FCA" w:rsidRDefault="00961AB9" w:rsidP="00961AB9">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961AB9" w:rsidRPr="009E6FCA" w:rsidRDefault="00AA5313" w:rsidP="00961AB9">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w:t>
      </w:r>
      <w:proofErr w:type="gramStart"/>
      <w:r>
        <w:rPr>
          <w:rFonts w:eastAsia="Times New Roman" w:cs="Times New Roman"/>
          <w:sz w:val="24"/>
          <w:szCs w:val="24"/>
        </w:rPr>
        <w:t>(</w:t>
      </w:r>
      <w:r w:rsidR="00961AB9">
        <w:rPr>
          <w:rFonts w:eastAsia="Times New Roman" w:cs="Times New Roman"/>
          <w:sz w:val="24"/>
          <w:szCs w:val="24"/>
        </w:rPr>
        <w:t xml:space="preserve"> Beaudet</w:t>
      </w:r>
      <w:proofErr w:type="gramEnd"/>
      <w:r w:rsidR="00961AB9" w:rsidRPr="009E6FCA">
        <w:rPr>
          <w:rFonts w:eastAsia="Times New Roman" w:cs="Times New Roman"/>
          <w:sz w:val="24"/>
          <w:szCs w:val="24"/>
        </w:rPr>
        <w:t>)</w:t>
      </w:r>
    </w:p>
    <w:p w:rsidR="00961AB9" w:rsidRPr="009E6FCA" w:rsidRDefault="00961AB9" w:rsidP="00961AB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p>
    <w:p w:rsidR="00961AB9" w:rsidRPr="009E6FCA" w:rsidRDefault="00961AB9" w:rsidP="00961AB9">
      <w:pPr>
        <w:spacing w:after="0" w:line="240" w:lineRule="auto"/>
        <w:ind w:left="900"/>
        <w:contextualSpacing/>
        <w:rPr>
          <w:rFonts w:eastAsia="Times New Roman" w:cs="Times New Roman"/>
          <w:sz w:val="24"/>
          <w:szCs w:val="24"/>
        </w:rPr>
      </w:pPr>
      <w:r>
        <w:rPr>
          <w:rFonts w:eastAsia="Times New Roman" w:cs="Times New Roman"/>
          <w:sz w:val="24"/>
          <w:szCs w:val="24"/>
        </w:rPr>
        <w:t xml:space="preserve">E.   </w:t>
      </w:r>
      <w:r w:rsidR="00AA5313">
        <w:rPr>
          <w:rFonts w:eastAsia="Times New Roman" w:cs="Times New Roman"/>
          <w:sz w:val="24"/>
          <w:szCs w:val="24"/>
        </w:rPr>
        <w:t>Conference Liaison (Vanderhaak</w:t>
      </w:r>
      <w:r w:rsidRPr="009E6FCA">
        <w:rPr>
          <w:rFonts w:eastAsia="Times New Roman" w:cs="Times New Roman"/>
          <w:sz w:val="24"/>
          <w:szCs w:val="24"/>
        </w:rPr>
        <w:t xml:space="preserve">) </w:t>
      </w:r>
      <w:r w:rsidR="00AA5313" w:rsidRPr="00AA5313">
        <w:rPr>
          <w:rFonts w:eastAsia="Times New Roman" w:cs="Times New Roman"/>
          <w:color w:val="FF0000"/>
          <w:sz w:val="24"/>
          <w:szCs w:val="24"/>
        </w:rPr>
        <w:t>Need additional Trustee</w:t>
      </w:r>
    </w:p>
    <w:p w:rsidR="00961AB9" w:rsidRPr="009E6FCA" w:rsidRDefault="00961AB9" w:rsidP="00961AB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961AB9" w:rsidRPr="009E6FCA" w:rsidRDefault="00961AB9" w:rsidP="00961AB9">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961AB9" w:rsidRPr="009E6FCA" w:rsidRDefault="00961AB9" w:rsidP="00961AB9">
      <w:pPr>
        <w:spacing w:after="0" w:line="240" w:lineRule="auto"/>
        <w:jc w:val="both"/>
        <w:rPr>
          <w:rFonts w:eastAsia="Times New Roman" w:cs="Times New Roman"/>
          <w:sz w:val="24"/>
          <w:szCs w:val="24"/>
        </w:rPr>
      </w:pPr>
    </w:p>
    <w:p w:rsidR="00961AB9" w:rsidRPr="009E6FCA" w:rsidRDefault="00961AB9" w:rsidP="00961AB9">
      <w:pPr>
        <w:spacing w:after="0" w:line="240" w:lineRule="auto"/>
        <w:ind w:left="1440"/>
        <w:contextualSpacing/>
        <w:rPr>
          <w:rFonts w:ascii="Times New Roman" w:eastAsia="Times New Roman" w:hAnsi="Times New Roman" w:cs="Times New Roman"/>
          <w:sz w:val="24"/>
          <w:szCs w:val="24"/>
        </w:rPr>
      </w:pPr>
    </w:p>
    <w:p w:rsidR="00961AB9" w:rsidRPr="009E6FCA" w:rsidRDefault="00961AB9" w:rsidP="00961AB9">
      <w:pPr>
        <w:spacing w:after="0" w:line="240" w:lineRule="auto"/>
        <w:ind w:left="1440"/>
        <w:contextualSpacing/>
        <w:rPr>
          <w:rFonts w:ascii="Times New Roman" w:eastAsia="Times New Roman" w:hAnsi="Times New Roman" w:cs="Times New Roman"/>
          <w:sz w:val="24"/>
          <w:szCs w:val="24"/>
        </w:rPr>
      </w:pPr>
    </w:p>
    <w:p w:rsidR="00961AB9" w:rsidRPr="009E6FCA" w:rsidRDefault="00961AB9" w:rsidP="00961AB9">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961AB9" w:rsidRPr="00B174C7" w:rsidRDefault="00961AB9" w:rsidP="00961AB9">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961AB9" w:rsidRPr="009E6FCA" w:rsidRDefault="00961AB9" w:rsidP="00961AB9">
      <w:pPr>
        <w:spacing w:after="0" w:line="240" w:lineRule="auto"/>
        <w:ind w:left="630"/>
        <w:rPr>
          <w:rFonts w:eastAsia="Times New Roman" w:cs="Times New Roman"/>
          <w:sz w:val="24"/>
          <w:szCs w:val="24"/>
        </w:rPr>
      </w:pPr>
    </w:p>
    <w:p w:rsidR="00961AB9" w:rsidRPr="009E6FCA" w:rsidRDefault="00961AB9" w:rsidP="00961AB9">
      <w:pPr>
        <w:spacing w:after="0" w:line="240" w:lineRule="auto"/>
        <w:rPr>
          <w:rFonts w:ascii="Calibri" w:eastAsia="Calibri" w:hAnsi="Calibri" w:cs="Times New Roman"/>
          <w:b/>
          <w:sz w:val="24"/>
          <w:szCs w:val="24"/>
        </w:rPr>
      </w:pPr>
    </w:p>
    <w:p w:rsidR="00961AB9" w:rsidRPr="009E6FCA" w:rsidRDefault="00961AB9" w:rsidP="00961AB9">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AA5313">
        <w:rPr>
          <w:rFonts w:eastAsia="Times New Roman" w:cs="Times New Roman"/>
          <w:b/>
          <w:sz w:val="28"/>
          <w:szCs w:val="28"/>
          <w:u w:val="single"/>
        </w:rPr>
        <w:t>Board Comments</w:t>
      </w:r>
    </w:p>
    <w:p w:rsidR="00961AB9" w:rsidRDefault="00961AB9" w:rsidP="00961AB9">
      <w:pPr>
        <w:spacing w:after="0" w:line="240" w:lineRule="auto"/>
        <w:rPr>
          <w:rFonts w:ascii="Times New Roman" w:eastAsia="Times New Roman" w:hAnsi="Times New Roman" w:cs="Times New Roman"/>
          <w:b/>
          <w:sz w:val="24"/>
          <w:szCs w:val="24"/>
        </w:rPr>
      </w:pPr>
    </w:p>
    <w:p w:rsidR="00961AB9" w:rsidRDefault="00961AB9" w:rsidP="00961AB9">
      <w:pPr>
        <w:spacing w:after="0" w:line="240" w:lineRule="auto"/>
        <w:rPr>
          <w:rFonts w:eastAsia="Times New Roman" w:cs="Times New Roman"/>
          <w:b/>
          <w:sz w:val="24"/>
          <w:szCs w:val="24"/>
        </w:rPr>
      </w:pPr>
      <w:r>
        <w:rPr>
          <w:rFonts w:eastAsia="Times New Roman" w:cs="Times New Roman"/>
          <w:b/>
          <w:sz w:val="24"/>
          <w:szCs w:val="24"/>
        </w:rPr>
        <w:tab/>
      </w:r>
    </w:p>
    <w:p w:rsidR="00961AB9" w:rsidRPr="009E6FCA" w:rsidRDefault="00961AB9" w:rsidP="00961AB9">
      <w:pPr>
        <w:spacing w:after="0" w:line="240" w:lineRule="auto"/>
        <w:ind w:left="720"/>
        <w:rPr>
          <w:rFonts w:eastAsia="Times New Roman" w:cs="Times New Roman"/>
          <w:b/>
          <w:sz w:val="24"/>
          <w:szCs w:val="24"/>
        </w:rPr>
      </w:pPr>
    </w:p>
    <w:p w:rsidR="00961AB9" w:rsidRDefault="00961AB9" w:rsidP="00961AB9">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961AB9" w:rsidRPr="009E6FCA" w:rsidRDefault="00961AB9" w:rsidP="00961AB9">
      <w:pPr>
        <w:spacing w:after="0" w:line="240" w:lineRule="auto"/>
        <w:ind w:left="360"/>
        <w:rPr>
          <w:rFonts w:eastAsia="Times New Roman" w:cs="Times New Roman"/>
          <w:b/>
          <w:sz w:val="24"/>
          <w:szCs w:val="24"/>
          <w:u w:val="single"/>
        </w:rPr>
      </w:pPr>
    </w:p>
    <w:p w:rsidR="00961AB9" w:rsidRPr="009E6FCA" w:rsidRDefault="00961AB9" w:rsidP="00961AB9">
      <w:pPr>
        <w:spacing w:after="0" w:line="240" w:lineRule="auto"/>
        <w:ind w:left="720"/>
        <w:rPr>
          <w:rFonts w:eastAsia="Times New Roman" w:cs="Times New Roman"/>
          <w:b/>
          <w:sz w:val="24"/>
          <w:szCs w:val="24"/>
          <w:u w:val="single"/>
        </w:rPr>
      </w:pPr>
    </w:p>
    <w:p w:rsidR="00961AB9" w:rsidRPr="009E6FCA" w:rsidRDefault="00961AB9" w:rsidP="00961AB9">
      <w:pPr>
        <w:spacing w:after="0" w:line="240" w:lineRule="auto"/>
        <w:ind w:left="630"/>
        <w:rPr>
          <w:rFonts w:eastAsia="Times New Roman" w:cs="Times New Roman"/>
          <w:sz w:val="24"/>
          <w:szCs w:val="24"/>
        </w:rPr>
      </w:pPr>
    </w:p>
    <w:p w:rsidR="00961AB9" w:rsidRDefault="00961AB9" w:rsidP="00961AB9">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AA5313">
        <w:rPr>
          <w:rFonts w:eastAsia="Times New Roman" w:cs="Times New Roman"/>
          <w:sz w:val="24"/>
          <w:szCs w:val="24"/>
        </w:rPr>
        <w:t xml:space="preserve">February 16 </w:t>
      </w:r>
      <w:r>
        <w:rPr>
          <w:rFonts w:eastAsia="Times New Roman" w:cs="Times New Roman"/>
          <w:sz w:val="24"/>
          <w:szCs w:val="24"/>
        </w:rPr>
        <w:t>, 2017</w:t>
      </w:r>
    </w:p>
    <w:p w:rsidR="00961AB9" w:rsidRPr="009E6FCA" w:rsidRDefault="00961AB9" w:rsidP="00961AB9">
      <w:pPr>
        <w:spacing w:after="0" w:line="240" w:lineRule="auto"/>
        <w:ind w:left="630"/>
        <w:contextualSpacing/>
        <w:rPr>
          <w:rFonts w:eastAsia="Times New Roman" w:cs="Times New Roman"/>
          <w:sz w:val="24"/>
          <w:szCs w:val="24"/>
        </w:rPr>
      </w:pPr>
    </w:p>
    <w:p w:rsidR="00961AB9" w:rsidRPr="009E6FCA" w:rsidRDefault="00961AB9" w:rsidP="00961AB9">
      <w:pPr>
        <w:spacing w:after="0" w:line="240" w:lineRule="auto"/>
        <w:rPr>
          <w:rFonts w:eastAsia="Times New Roman" w:cs="Times New Roman"/>
          <w:b/>
          <w:sz w:val="24"/>
          <w:szCs w:val="24"/>
        </w:rPr>
      </w:pPr>
    </w:p>
    <w:p w:rsidR="00961AB9" w:rsidRPr="009E6FCA" w:rsidRDefault="00961AB9" w:rsidP="00961AB9">
      <w:pPr>
        <w:spacing w:after="0" w:line="240" w:lineRule="auto"/>
        <w:rPr>
          <w:rFonts w:eastAsia="Times New Roman" w:cs="Times New Roman"/>
          <w:b/>
          <w:sz w:val="24"/>
          <w:szCs w:val="24"/>
        </w:rPr>
      </w:pPr>
    </w:p>
    <w:p w:rsidR="00961AB9" w:rsidRPr="009E6FCA" w:rsidRDefault="00961AB9" w:rsidP="00961AB9">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961AB9" w:rsidRPr="009E6FCA" w:rsidRDefault="00961AB9" w:rsidP="00961AB9">
      <w:pPr>
        <w:spacing w:after="0" w:line="240" w:lineRule="auto"/>
        <w:jc w:val="both"/>
        <w:rPr>
          <w:rFonts w:ascii="Times New Roman" w:eastAsia="Times New Roman" w:hAnsi="Times New Roman" w:cs="Times New Roman"/>
          <w:b/>
          <w:sz w:val="24"/>
          <w:szCs w:val="24"/>
          <w:u w:val="single"/>
        </w:rPr>
      </w:pPr>
    </w:p>
    <w:p w:rsidR="00961AB9" w:rsidRPr="009E6FCA" w:rsidRDefault="00961AB9" w:rsidP="00961AB9">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961AB9" w:rsidRPr="001C0BD6" w:rsidRDefault="00961AB9" w:rsidP="00961AB9">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961AB9" w:rsidRPr="003B6801" w:rsidRDefault="00961AB9" w:rsidP="00961AB9">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ACBFE1" wp14:editId="174A1FD0">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961AB9" w:rsidRPr="00CB26D8" w:rsidRDefault="00961AB9" w:rsidP="00961AB9">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sidR="00AA5313">
                              <w:rPr>
                                <w:sz w:val="20"/>
                                <w:szCs w:val="20"/>
                              </w:rPr>
                              <w:t xml:space="preserve"> January 16</w:t>
                            </w:r>
                            <w:r>
                              <w:rPr>
                                <w:sz w:val="20"/>
                                <w:szCs w:val="20"/>
                              </w:rPr>
                              <w:t>,</w:t>
                            </w:r>
                            <w:r w:rsidRPr="00CB26D8">
                              <w:rPr>
                                <w:sz w:val="20"/>
                                <w:szCs w:val="20"/>
                              </w:rPr>
                              <w:t xml:space="preserve"> 201</w:t>
                            </w:r>
                            <w:r w:rsidR="00AA5313">
                              <w:rPr>
                                <w:sz w:val="20"/>
                                <w:szCs w:val="20"/>
                              </w:rPr>
                              <w:t>7</w:t>
                            </w:r>
                          </w:p>
                          <w:p w:rsidR="00961AB9" w:rsidRPr="00563363" w:rsidRDefault="00961AB9" w:rsidP="00961AB9">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961AB9" w:rsidRPr="00CB26D8" w:rsidRDefault="00961AB9" w:rsidP="00961AB9">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sidR="00AA5313">
                        <w:rPr>
                          <w:sz w:val="20"/>
                          <w:szCs w:val="20"/>
                        </w:rPr>
                        <w:t xml:space="preserve"> January 16</w:t>
                      </w:r>
                      <w:r>
                        <w:rPr>
                          <w:sz w:val="20"/>
                          <w:szCs w:val="20"/>
                        </w:rPr>
                        <w:t>,</w:t>
                      </w:r>
                      <w:r w:rsidRPr="00CB26D8">
                        <w:rPr>
                          <w:sz w:val="20"/>
                          <w:szCs w:val="20"/>
                        </w:rPr>
                        <w:t xml:space="preserve"> 201</w:t>
                      </w:r>
                      <w:r w:rsidR="00AA5313">
                        <w:rPr>
                          <w:sz w:val="20"/>
                          <w:szCs w:val="20"/>
                        </w:rPr>
                        <w:t>7</w:t>
                      </w:r>
                    </w:p>
                    <w:p w:rsidR="00961AB9" w:rsidRPr="00563363" w:rsidRDefault="00961AB9" w:rsidP="00961AB9">
                      <w:pPr>
                        <w:rPr>
                          <w:rFonts w:ascii="Times New Roman" w:hAnsi="Times New Roman"/>
                          <w:sz w:val="20"/>
                          <w:szCs w:val="20"/>
                        </w:rPr>
                      </w:pPr>
                    </w:p>
                  </w:txbxContent>
                </v:textbox>
              </v:shape>
            </w:pict>
          </mc:Fallback>
        </mc:AlternateContent>
      </w:r>
    </w:p>
    <w:p w:rsidR="00961AB9" w:rsidRDefault="00961AB9" w:rsidP="00961AB9">
      <w:r>
        <w:tab/>
      </w:r>
      <w:r>
        <w:tab/>
      </w:r>
    </w:p>
    <w:sectPr w:rsidR="0096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D49FE"/>
    <w:multiLevelType w:val="hybridMultilevel"/>
    <w:tmpl w:val="1AB868F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1"/>
  </w:num>
  <w:num w:numId="4">
    <w:abstractNumId w:val="7"/>
  </w:num>
  <w:num w:numId="5">
    <w:abstractNumId w:val="0"/>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B9"/>
    <w:rsid w:val="000A0822"/>
    <w:rsid w:val="002C334D"/>
    <w:rsid w:val="00331C76"/>
    <w:rsid w:val="0037245D"/>
    <w:rsid w:val="003807AB"/>
    <w:rsid w:val="003B1B8B"/>
    <w:rsid w:val="00571A3B"/>
    <w:rsid w:val="006F365A"/>
    <w:rsid w:val="00751E97"/>
    <w:rsid w:val="00805D59"/>
    <w:rsid w:val="009229AD"/>
    <w:rsid w:val="00961AB9"/>
    <w:rsid w:val="00982D78"/>
    <w:rsid w:val="009C549A"/>
    <w:rsid w:val="00AA5313"/>
    <w:rsid w:val="00C1558A"/>
    <w:rsid w:val="00DE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B9"/>
    <w:pPr>
      <w:ind w:left="720"/>
      <w:contextualSpacing/>
    </w:pPr>
  </w:style>
  <w:style w:type="paragraph" w:styleId="NoSpacing">
    <w:name w:val="No Spacing"/>
    <w:uiPriority w:val="1"/>
    <w:qFormat/>
    <w:rsid w:val="00961A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B9"/>
    <w:pPr>
      <w:ind w:left="720"/>
      <w:contextualSpacing/>
    </w:pPr>
  </w:style>
  <w:style w:type="paragraph" w:styleId="NoSpacing">
    <w:name w:val="No Spacing"/>
    <w:uiPriority w:val="1"/>
    <w:qFormat/>
    <w:rsid w:val="00961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2017-01-10T14:59:00Z</dcterms:created>
  <dcterms:modified xsi:type="dcterms:W3CDTF">2017-01-11T17:20:00Z</dcterms:modified>
</cp:coreProperties>
</file>